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8" w:type="dxa"/>
        <w:tblInd w:w="-12" w:type="dxa"/>
        <w:tblLayout w:type="fixed"/>
        <w:tblLook w:val="01E0"/>
      </w:tblPr>
      <w:tblGrid>
        <w:gridCol w:w="1080"/>
        <w:gridCol w:w="12"/>
        <w:gridCol w:w="2550"/>
        <w:gridCol w:w="2365"/>
        <w:gridCol w:w="2902"/>
        <w:gridCol w:w="709"/>
      </w:tblGrid>
      <w:tr w:rsidR="00AD7EF6" w:rsidRPr="0040560F" w:rsidTr="00B97DFF">
        <w:trPr>
          <w:trHeight w:val="844"/>
        </w:trPr>
        <w:tc>
          <w:tcPr>
            <w:tcW w:w="3642" w:type="dxa"/>
            <w:gridSpan w:val="3"/>
          </w:tcPr>
          <w:p w:rsidR="00AD7EF6" w:rsidRPr="0040560F" w:rsidRDefault="000D6AF2" w:rsidP="00FF0A61">
            <w:pPr>
              <w:ind w:right="-2"/>
              <w:jc w:val="center"/>
              <w:rPr>
                <w:b/>
              </w:rPr>
            </w:pPr>
            <w:r>
              <w:rPr>
                <w:noProof/>
                <w:sz w:val="22"/>
                <w:szCs w:val="22"/>
              </w:rPr>
              <w:drawing>
                <wp:inline distT="0" distB="0" distL="0" distR="0">
                  <wp:extent cx="572770" cy="540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2770" cy="540385"/>
                          </a:xfrm>
                          <a:prstGeom prst="rect">
                            <a:avLst/>
                          </a:prstGeom>
                          <a:noFill/>
                          <a:ln w="9525">
                            <a:noFill/>
                            <a:miter lim="800000"/>
                            <a:headEnd/>
                            <a:tailEnd/>
                          </a:ln>
                        </pic:spPr>
                      </pic:pic>
                    </a:graphicData>
                  </a:graphic>
                </wp:inline>
              </w:drawing>
            </w:r>
          </w:p>
        </w:tc>
        <w:tc>
          <w:tcPr>
            <w:tcW w:w="5976" w:type="dxa"/>
            <w:gridSpan w:val="3"/>
            <w:vMerge w:val="restart"/>
            <w:shd w:val="clear" w:color="auto" w:fill="auto"/>
            <w:vAlign w:val="center"/>
          </w:tcPr>
          <w:p w:rsidR="00AD7EF6" w:rsidRDefault="00AD7EF6" w:rsidP="00FF0A61">
            <w:pPr>
              <w:ind w:right="-2" w:firstLine="2370"/>
              <w:rPr>
                <w:b/>
              </w:rPr>
            </w:pPr>
            <w:r w:rsidRPr="00EB5557">
              <w:rPr>
                <w:b/>
                <w:sz w:val="22"/>
                <w:szCs w:val="22"/>
              </w:rPr>
              <w:t xml:space="preserve">ΑΔΙΑΒΑΘΜΗΤΟ </w:t>
            </w:r>
          </w:p>
          <w:p w:rsidR="00B97DFF" w:rsidRDefault="00B97DFF" w:rsidP="00B97DFF">
            <w:pPr>
              <w:ind w:right="-2" w:firstLine="2370"/>
              <w:rPr>
                <w:b/>
                <w:sz w:val="22"/>
                <w:szCs w:val="22"/>
              </w:rPr>
            </w:pPr>
            <w:r>
              <w:rPr>
                <w:b/>
                <w:sz w:val="22"/>
                <w:szCs w:val="22"/>
              </w:rPr>
              <w:t>ΕΞΑΙΡΕΤΙΚΑ ΕΠΕΙΓΟΝ -</w:t>
            </w:r>
          </w:p>
          <w:p w:rsidR="00AD7EF6" w:rsidRPr="00B632D7" w:rsidRDefault="00B97DFF" w:rsidP="00B97DFF">
            <w:pPr>
              <w:ind w:right="-2" w:firstLine="2370"/>
              <w:rPr>
                <w:b/>
              </w:rPr>
            </w:pPr>
            <w:r>
              <w:rPr>
                <w:b/>
                <w:sz w:val="22"/>
                <w:szCs w:val="22"/>
              </w:rPr>
              <w:t>ΠΡΟΘΕΣΜΙΑ ΕΩΣ 13/07/2020</w:t>
            </w:r>
          </w:p>
        </w:tc>
      </w:tr>
      <w:tr w:rsidR="00AD7EF6" w:rsidRPr="0040560F" w:rsidTr="00B97DFF">
        <w:trPr>
          <w:trHeight w:val="572"/>
        </w:trPr>
        <w:tc>
          <w:tcPr>
            <w:tcW w:w="3642" w:type="dxa"/>
            <w:gridSpan w:val="3"/>
          </w:tcPr>
          <w:p w:rsidR="00AD7EF6" w:rsidRPr="0040560F" w:rsidRDefault="00AD7EF6" w:rsidP="00FF0A61">
            <w:pPr>
              <w:ind w:right="-2"/>
              <w:jc w:val="center"/>
              <w:rPr>
                <w:b/>
              </w:rPr>
            </w:pPr>
            <w:r w:rsidRPr="0040560F">
              <w:rPr>
                <w:b/>
                <w:sz w:val="22"/>
                <w:szCs w:val="22"/>
              </w:rPr>
              <w:t>ΥΠΟΥΡΓΕΙΟ ΕΞΩΤΕΡΙΚΩΝ</w:t>
            </w:r>
          </w:p>
          <w:p w:rsidR="00AD7EF6" w:rsidRPr="0040560F" w:rsidRDefault="00AD7EF6" w:rsidP="00FF0A61">
            <w:pPr>
              <w:ind w:right="-2"/>
              <w:jc w:val="center"/>
              <w:rPr>
                <w:b/>
              </w:rPr>
            </w:pPr>
            <w:r w:rsidRPr="0040560F">
              <w:rPr>
                <w:b/>
                <w:sz w:val="22"/>
                <w:szCs w:val="22"/>
              </w:rPr>
              <w:t xml:space="preserve">Β8 Διεύθυνση </w:t>
            </w:r>
          </w:p>
          <w:p w:rsidR="00AD7EF6" w:rsidRPr="0040560F" w:rsidRDefault="00AD7EF6" w:rsidP="00FF0A61">
            <w:pPr>
              <w:ind w:right="-2"/>
              <w:jc w:val="center"/>
              <w:rPr>
                <w:b/>
              </w:rPr>
            </w:pPr>
            <w:r w:rsidRPr="0040560F">
              <w:rPr>
                <w:b/>
                <w:sz w:val="22"/>
                <w:szCs w:val="22"/>
              </w:rPr>
              <w:t>Επιχειρηματικής Ανάπτυξης</w:t>
            </w:r>
          </w:p>
          <w:p w:rsidR="00AD7EF6" w:rsidRPr="0040560F" w:rsidRDefault="00AD7EF6" w:rsidP="00FF0A61">
            <w:pPr>
              <w:ind w:right="-2"/>
              <w:jc w:val="center"/>
              <w:rPr>
                <w:b/>
              </w:rPr>
            </w:pPr>
          </w:p>
        </w:tc>
        <w:tc>
          <w:tcPr>
            <w:tcW w:w="5976" w:type="dxa"/>
            <w:gridSpan w:val="3"/>
            <w:vMerge/>
            <w:shd w:val="clear" w:color="auto" w:fill="auto"/>
          </w:tcPr>
          <w:p w:rsidR="00AD7EF6" w:rsidRPr="0040560F" w:rsidRDefault="00AD7EF6" w:rsidP="00FF0A61">
            <w:pPr>
              <w:ind w:right="-2"/>
            </w:pPr>
          </w:p>
        </w:tc>
      </w:tr>
      <w:tr w:rsidR="00B97DFF" w:rsidRPr="0040560F" w:rsidTr="00B97DFF">
        <w:tc>
          <w:tcPr>
            <w:tcW w:w="1092" w:type="dxa"/>
            <w:gridSpan w:val="2"/>
            <w:vAlign w:val="center"/>
          </w:tcPr>
          <w:p w:rsidR="00B97DFF" w:rsidRPr="00EB5557" w:rsidRDefault="00B97DFF" w:rsidP="00FF0A61">
            <w:pPr>
              <w:tabs>
                <w:tab w:val="right" w:pos="3256"/>
              </w:tabs>
              <w:ind w:right="-2"/>
              <w:rPr>
                <w:b/>
                <w:sz w:val="18"/>
                <w:szCs w:val="18"/>
              </w:rPr>
            </w:pPr>
            <w:bookmarkStart w:id="0" w:name="ΑΡΜΟΔΙΟΣ"/>
            <w:bookmarkStart w:id="1" w:name="ΤΗΛΕΦΩΝΟ"/>
            <w:bookmarkEnd w:id="0"/>
            <w:r w:rsidRPr="00EB5557">
              <w:rPr>
                <w:b/>
                <w:sz w:val="18"/>
                <w:szCs w:val="18"/>
              </w:rPr>
              <w:t>Τηλ.:</w:t>
            </w:r>
            <w:bookmarkEnd w:id="1"/>
          </w:p>
        </w:tc>
        <w:tc>
          <w:tcPr>
            <w:tcW w:w="4915" w:type="dxa"/>
            <w:gridSpan w:val="2"/>
            <w:shd w:val="clear" w:color="auto" w:fill="auto"/>
            <w:vAlign w:val="center"/>
          </w:tcPr>
          <w:p w:rsidR="00B97DFF" w:rsidRPr="0040560F" w:rsidRDefault="00B97DFF" w:rsidP="00B97DFF">
            <w:pPr>
              <w:ind w:right="-2"/>
            </w:pPr>
            <w:r>
              <w:rPr>
                <w:b/>
                <w:sz w:val="18"/>
                <w:szCs w:val="18"/>
              </w:rPr>
              <w:t>210 3682766</w:t>
            </w:r>
          </w:p>
        </w:tc>
        <w:tc>
          <w:tcPr>
            <w:tcW w:w="3611" w:type="dxa"/>
            <w:gridSpan w:val="2"/>
            <w:vMerge w:val="restart"/>
            <w:shd w:val="clear" w:color="auto" w:fill="auto"/>
          </w:tcPr>
          <w:p w:rsidR="00B97DFF" w:rsidRPr="0040560F" w:rsidRDefault="00B97DFF" w:rsidP="00FF0A61">
            <w:pPr>
              <w:ind w:right="-2"/>
            </w:pPr>
          </w:p>
          <w:p w:rsidR="00B97DFF" w:rsidRPr="000B2956" w:rsidRDefault="00B97DFF" w:rsidP="00FF0A61">
            <w:pPr>
              <w:ind w:right="-2"/>
            </w:pPr>
            <w:r w:rsidRPr="0040560F">
              <w:rPr>
                <w:rFonts w:eastAsia="PMingLiU"/>
                <w:lang w:eastAsia="zh-TW"/>
              </w:rPr>
              <w:t>Αθήνα,</w:t>
            </w:r>
            <w:r>
              <w:rPr>
                <w:rFonts w:eastAsia="PMingLiU"/>
                <w:lang w:eastAsia="zh-TW"/>
              </w:rPr>
              <w:t xml:space="preserve"> 9 Ιουλίου 2020</w:t>
            </w:r>
          </w:p>
          <w:p w:rsidR="00B97DFF" w:rsidRPr="008D252B" w:rsidRDefault="00B97DFF" w:rsidP="00FF0A61">
            <w:pPr>
              <w:ind w:right="-2"/>
              <w:rPr>
                <w:lang w:val="en-US"/>
              </w:rPr>
            </w:pPr>
            <w:r w:rsidRPr="0040560F">
              <w:t>Α.Π</w:t>
            </w:r>
            <w:r>
              <w:t>.</w:t>
            </w:r>
            <w:r>
              <w:rPr>
                <w:lang w:val="en-US"/>
              </w:rPr>
              <w:t>:</w:t>
            </w:r>
            <w:r>
              <w:t xml:space="preserve"> 3</w:t>
            </w:r>
            <w:r>
              <w:rPr>
                <w:lang w:val="en-US"/>
              </w:rPr>
              <w:t>2690</w:t>
            </w:r>
          </w:p>
        </w:tc>
      </w:tr>
      <w:tr w:rsidR="00B97DFF" w:rsidRPr="0040560F" w:rsidTr="00B97DFF">
        <w:tc>
          <w:tcPr>
            <w:tcW w:w="1092" w:type="dxa"/>
            <w:gridSpan w:val="2"/>
            <w:vAlign w:val="center"/>
          </w:tcPr>
          <w:p w:rsidR="00B97DFF" w:rsidRPr="00EB5557" w:rsidRDefault="00B97DFF" w:rsidP="00FF0A61">
            <w:pPr>
              <w:tabs>
                <w:tab w:val="right" w:pos="3256"/>
              </w:tabs>
              <w:ind w:right="-2"/>
              <w:rPr>
                <w:b/>
                <w:sz w:val="18"/>
                <w:szCs w:val="18"/>
              </w:rPr>
            </w:pPr>
            <w:bookmarkStart w:id="2" w:name="E_MAIL"/>
            <w:bookmarkStart w:id="3" w:name="FAX"/>
            <w:r>
              <w:rPr>
                <w:b/>
                <w:sz w:val="18"/>
                <w:szCs w:val="18"/>
              </w:rPr>
              <w:t>F</w:t>
            </w:r>
            <w:r>
              <w:rPr>
                <w:b/>
                <w:sz w:val="18"/>
                <w:szCs w:val="18"/>
                <w:lang w:val="en-US"/>
              </w:rPr>
              <w:t>ax</w:t>
            </w:r>
            <w:r w:rsidRPr="00EB5557">
              <w:rPr>
                <w:b/>
                <w:sz w:val="18"/>
                <w:szCs w:val="18"/>
              </w:rPr>
              <w:t>:</w:t>
            </w:r>
            <w:bookmarkEnd w:id="2"/>
            <w:bookmarkEnd w:id="3"/>
          </w:p>
        </w:tc>
        <w:tc>
          <w:tcPr>
            <w:tcW w:w="4915" w:type="dxa"/>
            <w:gridSpan w:val="2"/>
            <w:shd w:val="clear" w:color="auto" w:fill="auto"/>
            <w:vAlign w:val="center"/>
          </w:tcPr>
          <w:p w:rsidR="00B97DFF" w:rsidRPr="0040560F" w:rsidRDefault="00B97DFF" w:rsidP="00B97DFF">
            <w:pPr>
              <w:ind w:right="-2"/>
            </w:pPr>
            <w:r w:rsidRPr="00EB5557">
              <w:rPr>
                <w:b/>
                <w:sz w:val="18"/>
                <w:szCs w:val="18"/>
              </w:rPr>
              <w:t>210 3682771</w:t>
            </w:r>
            <w:r>
              <w:rPr>
                <w:b/>
                <w:sz w:val="18"/>
                <w:szCs w:val="18"/>
              </w:rPr>
              <w:t xml:space="preserve"> </w:t>
            </w:r>
          </w:p>
        </w:tc>
        <w:tc>
          <w:tcPr>
            <w:tcW w:w="3611" w:type="dxa"/>
            <w:gridSpan w:val="2"/>
            <w:vMerge/>
            <w:shd w:val="clear" w:color="auto" w:fill="auto"/>
          </w:tcPr>
          <w:p w:rsidR="00B97DFF" w:rsidRPr="0040560F" w:rsidRDefault="00B97DFF" w:rsidP="00FF0A61">
            <w:pPr>
              <w:ind w:right="-2"/>
            </w:pPr>
          </w:p>
        </w:tc>
      </w:tr>
      <w:tr w:rsidR="00B97DFF" w:rsidRPr="0040560F" w:rsidTr="00B97DFF">
        <w:tc>
          <w:tcPr>
            <w:tcW w:w="1092" w:type="dxa"/>
            <w:gridSpan w:val="2"/>
            <w:vAlign w:val="center"/>
          </w:tcPr>
          <w:p w:rsidR="00B97DFF" w:rsidRPr="00EB5557" w:rsidRDefault="00B97DFF" w:rsidP="00FF0A61">
            <w:pPr>
              <w:tabs>
                <w:tab w:val="right" w:pos="3256"/>
              </w:tabs>
              <w:ind w:right="-2"/>
              <w:rPr>
                <w:b/>
                <w:sz w:val="18"/>
                <w:szCs w:val="18"/>
              </w:rPr>
            </w:pPr>
            <w:r w:rsidRPr="00EB5557">
              <w:rPr>
                <w:b/>
                <w:sz w:val="18"/>
                <w:szCs w:val="18"/>
              </w:rPr>
              <w:t>E-</w:t>
            </w:r>
            <w:r w:rsidRPr="00EB5557">
              <w:rPr>
                <w:b/>
                <w:sz w:val="18"/>
                <w:szCs w:val="18"/>
                <w:lang w:val="en-US"/>
              </w:rPr>
              <w:t>m</w:t>
            </w:r>
            <w:r w:rsidRPr="00EB5557">
              <w:rPr>
                <w:b/>
                <w:sz w:val="18"/>
                <w:szCs w:val="18"/>
              </w:rPr>
              <w:t>ail:</w:t>
            </w:r>
          </w:p>
        </w:tc>
        <w:tc>
          <w:tcPr>
            <w:tcW w:w="4915" w:type="dxa"/>
            <w:gridSpan w:val="2"/>
            <w:shd w:val="clear" w:color="auto" w:fill="auto"/>
            <w:vAlign w:val="center"/>
          </w:tcPr>
          <w:p w:rsidR="00B97DFF" w:rsidRPr="0040560F" w:rsidRDefault="00B97DFF" w:rsidP="00B97DFF">
            <w:pPr>
              <w:ind w:right="-2"/>
            </w:pPr>
            <w:r w:rsidRPr="00EB5557">
              <w:rPr>
                <w:b/>
                <w:sz w:val="18"/>
                <w:szCs w:val="18"/>
                <w:lang w:val="en-US"/>
              </w:rPr>
              <w:t>b</w:t>
            </w:r>
            <w:r w:rsidRPr="003F0F1A">
              <w:rPr>
                <w:b/>
                <w:sz w:val="18"/>
                <w:szCs w:val="18"/>
              </w:rPr>
              <w:t>08@</w:t>
            </w:r>
            <w:r w:rsidRPr="00EB5557">
              <w:rPr>
                <w:b/>
                <w:sz w:val="18"/>
                <w:szCs w:val="18"/>
                <w:lang w:val="en-US"/>
              </w:rPr>
              <w:t>mfa</w:t>
            </w:r>
            <w:r w:rsidRPr="003F0F1A">
              <w:rPr>
                <w:b/>
                <w:sz w:val="18"/>
                <w:szCs w:val="18"/>
              </w:rPr>
              <w:t>.</w:t>
            </w:r>
            <w:r w:rsidRPr="00EB5557">
              <w:rPr>
                <w:b/>
                <w:sz w:val="18"/>
                <w:szCs w:val="18"/>
                <w:lang w:val="en-US"/>
              </w:rPr>
              <w:t>gr</w:t>
            </w:r>
          </w:p>
        </w:tc>
        <w:tc>
          <w:tcPr>
            <w:tcW w:w="3611" w:type="dxa"/>
            <w:gridSpan w:val="2"/>
            <w:vMerge/>
            <w:shd w:val="clear" w:color="auto" w:fill="auto"/>
          </w:tcPr>
          <w:p w:rsidR="00B97DFF" w:rsidRPr="0040560F" w:rsidRDefault="00B97DFF" w:rsidP="00FF0A61">
            <w:pPr>
              <w:ind w:right="-2"/>
            </w:pPr>
          </w:p>
        </w:tc>
      </w:tr>
      <w:tr w:rsidR="00B97DFF" w:rsidRPr="0040560F" w:rsidTr="00B97DFF">
        <w:tc>
          <w:tcPr>
            <w:tcW w:w="1092" w:type="dxa"/>
            <w:gridSpan w:val="2"/>
            <w:vAlign w:val="center"/>
          </w:tcPr>
          <w:p w:rsidR="00B97DFF" w:rsidRPr="00EB5557" w:rsidRDefault="00B97DFF" w:rsidP="00FF0A61">
            <w:pPr>
              <w:tabs>
                <w:tab w:val="right" w:pos="3256"/>
              </w:tabs>
              <w:ind w:right="-2"/>
              <w:rPr>
                <w:b/>
                <w:sz w:val="18"/>
                <w:szCs w:val="18"/>
              </w:rPr>
            </w:pPr>
            <w:r>
              <w:rPr>
                <w:b/>
                <w:sz w:val="18"/>
                <w:szCs w:val="18"/>
              </w:rPr>
              <w:t>Αρμόδια</w:t>
            </w:r>
            <w:r w:rsidRPr="00EB5557">
              <w:rPr>
                <w:b/>
                <w:sz w:val="18"/>
                <w:szCs w:val="18"/>
              </w:rPr>
              <w:t xml:space="preserve">:   </w:t>
            </w:r>
          </w:p>
        </w:tc>
        <w:tc>
          <w:tcPr>
            <w:tcW w:w="4915" w:type="dxa"/>
            <w:gridSpan w:val="2"/>
            <w:shd w:val="clear" w:color="auto" w:fill="auto"/>
            <w:vAlign w:val="center"/>
          </w:tcPr>
          <w:p w:rsidR="00B97DFF" w:rsidRPr="0040560F" w:rsidRDefault="00B97DFF" w:rsidP="00B97DFF">
            <w:pPr>
              <w:ind w:right="-2"/>
            </w:pPr>
            <w:r>
              <w:rPr>
                <w:b/>
                <w:sz w:val="18"/>
                <w:szCs w:val="18"/>
              </w:rPr>
              <w:t>Κωνσταντίνος Κουρούμαλος, Γραμματέας ΟΕΥ Α’</w:t>
            </w:r>
          </w:p>
        </w:tc>
        <w:tc>
          <w:tcPr>
            <w:tcW w:w="3611" w:type="dxa"/>
            <w:gridSpan w:val="2"/>
            <w:vMerge/>
            <w:shd w:val="clear" w:color="auto" w:fill="auto"/>
          </w:tcPr>
          <w:p w:rsidR="00B97DFF" w:rsidRPr="0040560F" w:rsidRDefault="00B97DFF" w:rsidP="00FF0A61">
            <w:pPr>
              <w:ind w:right="-2"/>
            </w:pPr>
          </w:p>
        </w:tc>
      </w:tr>
      <w:tr w:rsidR="00AD7EF6" w:rsidRPr="0040560F" w:rsidTr="00B97DFF">
        <w:tc>
          <w:tcPr>
            <w:tcW w:w="9618" w:type="dxa"/>
            <w:gridSpan w:val="6"/>
            <w:vAlign w:val="center"/>
          </w:tcPr>
          <w:p w:rsidR="00AD7EF6" w:rsidRPr="0040560F" w:rsidRDefault="00AD7EF6" w:rsidP="00FF0A61">
            <w:pPr>
              <w:ind w:right="-2"/>
            </w:pPr>
          </w:p>
        </w:tc>
      </w:tr>
      <w:tr w:rsidR="00AD7EF6" w:rsidRPr="00D1623C" w:rsidTr="00B97DFF">
        <w:tblPrEx>
          <w:tblLook w:val="04A0"/>
        </w:tblPrEx>
        <w:tc>
          <w:tcPr>
            <w:tcW w:w="1092" w:type="dxa"/>
            <w:gridSpan w:val="2"/>
          </w:tcPr>
          <w:p w:rsidR="00AD7EF6" w:rsidRPr="00D1623C" w:rsidRDefault="00AD7EF6" w:rsidP="00FF0A61">
            <w:pPr>
              <w:ind w:right="-2"/>
              <w:outlineLvl w:val="0"/>
              <w:rPr>
                <w:b/>
              </w:rPr>
            </w:pPr>
            <w:r w:rsidRPr="00D1623C">
              <w:rPr>
                <w:b/>
              </w:rPr>
              <w:t>ΠΡΟΣ :</w:t>
            </w:r>
          </w:p>
        </w:tc>
        <w:tc>
          <w:tcPr>
            <w:tcW w:w="8526" w:type="dxa"/>
            <w:gridSpan w:val="4"/>
          </w:tcPr>
          <w:p w:rsidR="00AD7EF6" w:rsidRPr="008D252B" w:rsidRDefault="00AD7EF6" w:rsidP="00FF0A61">
            <w:pPr>
              <w:ind w:right="-2"/>
              <w:outlineLvl w:val="0"/>
              <w:rPr>
                <w:color w:val="000000"/>
              </w:rPr>
            </w:pPr>
            <w:r w:rsidRPr="00D1623C">
              <w:rPr>
                <w:color w:val="000000"/>
              </w:rPr>
              <w:t>- ΠΙΝΑΚΑ ΑΠΟΔΕΚΤΩΝ</w:t>
            </w:r>
            <w:r w:rsidR="008D252B" w:rsidRPr="008D252B">
              <w:rPr>
                <w:color w:val="000000"/>
              </w:rPr>
              <w:t xml:space="preserve"> (</w:t>
            </w:r>
            <w:r w:rsidR="008D252B">
              <w:rPr>
                <w:color w:val="000000"/>
              </w:rPr>
              <w:t xml:space="preserve">μ.η.  με </w:t>
            </w:r>
            <w:r w:rsidR="008D252B">
              <w:rPr>
                <w:color w:val="000000"/>
                <w:lang w:val="en-US"/>
              </w:rPr>
              <w:t>e</w:t>
            </w:r>
            <w:r w:rsidR="008D252B" w:rsidRPr="008D252B">
              <w:rPr>
                <w:color w:val="000000"/>
              </w:rPr>
              <w:t>-</w:t>
            </w:r>
            <w:r w:rsidR="008D252B">
              <w:rPr>
                <w:color w:val="000000"/>
                <w:lang w:val="en-US"/>
              </w:rPr>
              <w:t>mail</w:t>
            </w:r>
            <w:r w:rsidR="008D252B" w:rsidRPr="008D252B">
              <w:rPr>
                <w:color w:val="000000"/>
              </w:rPr>
              <w:t>)</w:t>
            </w:r>
          </w:p>
        </w:tc>
      </w:tr>
      <w:tr w:rsidR="00AD7EF6" w:rsidRPr="00D1623C" w:rsidTr="00B97DFF">
        <w:tblPrEx>
          <w:tblLook w:val="04A0"/>
        </w:tblPrEx>
        <w:tc>
          <w:tcPr>
            <w:tcW w:w="1080" w:type="dxa"/>
          </w:tcPr>
          <w:p w:rsidR="00AD7EF6" w:rsidRPr="00D1623C" w:rsidRDefault="00AD7EF6" w:rsidP="00FF0A61">
            <w:pPr>
              <w:ind w:right="-2"/>
              <w:outlineLvl w:val="0"/>
              <w:rPr>
                <w:b/>
              </w:rPr>
            </w:pPr>
            <w:r w:rsidRPr="00D1623C">
              <w:rPr>
                <w:b/>
                <w:lang w:val="fr-FR"/>
              </w:rPr>
              <w:t>KOIN</w:t>
            </w:r>
            <w:r w:rsidRPr="00D1623C">
              <w:rPr>
                <w:b/>
              </w:rPr>
              <w:t>:</w:t>
            </w:r>
          </w:p>
        </w:tc>
        <w:tc>
          <w:tcPr>
            <w:tcW w:w="7829" w:type="dxa"/>
            <w:gridSpan w:val="4"/>
          </w:tcPr>
          <w:p w:rsidR="00AD7EF6" w:rsidRPr="00D1623C" w:rsidRDefault="00AD7EF6" w:rsidP="008D252B">
            <w:pPr>
              <w:ind w:right="-2"/>
              <w:outlineLvl w:val="0"/>
            </w:pPr>
            <w:r>
              <w:t>- Πρεσβεία της Ελλάδας στο Αμμάν</w:t>
            </w:r>
          </w:p>
        </w:tc>
        <w:tc>
          <w:tcPr>
            <w:tcW w:w="709" w:type="dxa"/>
          </w:tcPr>
          <w:p w:rsidR="00AD7EF6" w:rsidRPr="00D1623C" w:rsidRDefault="00AD7EF6" w:rsidP="00FF0A61">
            <w:pPr>
              <w:ind w:right="-2"/>
              <w:outlineLvl w:val="0"/>
              <w:rPr>
                <w:b/>
              </w:rPr>
            </w:pPr>
          </w:p>
        </w:tc>
      </w:tr>
      <w:tr w:rsidR="00B97DFF" w:rsidRPr="00D1623C" w:rsidTr="00B97DFF">
        <w:tblPrEx>
          <w:tblLook w:val="04A0"/>
        </w:tblPrEx>
        <w:tc>
          <w:tcPr>
            <w:tcW w:w="1080" w:type="dxa"/>
          </w:tcPr>
          <w:p w:rsidR="00B97DFF" w:rsidRPr="00D1623C" w:rsidRDefault="00B97DFF" w:rsidP="00FF0A61">
            <w:pPr>
              <w:ind w:right="-2"/>
              <w:outlineLvl w:val="0"/>
              <w:rPr>
                <w:b/>
              </w:rPr>
            </w:pPr>
            <w:bookmarkStart w:id="4" w:name="Ε_Δ"/>
            <w:r w:rsidRPr="00D1623C">
              <w:rPr>
                <w:b/>
              </w:rPr>
              <w:t>Ε.Δ.:</w:t>
            </w:r>
            <w:bookmarkEnd w:id="4"/>
          </w:p>
        </w:tc>
        <w:tc>
          <w:tcPr>
            <w:tcW w:w="8538" w:type="dxa"/>
            <w:gridSpan w:val="5"/>
          </w:tcPr>
          <w:p w:rsidR="00B97DFF" w:rsidRPr="00D1623C" w:rsidRDefault="00B97DFF" w:rsidP="00FF0A61">
            <w:pPr>
              <w:ind w:right="-2"/>
              <w:outlineLvl w:val="0"/>
            </w:pPr>
            <w:r w:rsidRPr="00D1623C">
              <w:t>- Διπλωματικό Γραφείο κ. Πρωθυπουργού</w:t>
            </w:r>
          </w:p>
          <w:p w:rsidR="00B97DFF" w:rsidRPr="00D1623C" w:rsidRDefault="00B97DFF" w:rsidP="00FF0A61">
            <w:pPr>
              <w:ind w:right="-2"/>
              <w:outlineLvl w:val="0"/>
            </w:pPr>
            <w:r w:rsidRPr="00D1623C">
              <w:t xml:space="preserve">- Διπλωματικό Γραφείο κ. ΥΠΕΞ  </w:t>
            </w:r>
          </w:p>
          <w:p w:rsidR="00B97DFF" w:rsidRPr="00D1623C" w:rsidRDefault="00B97DFF" w:rsidP="00FF0A61">
            <w:pPr>
              <w:ind w:right="-2"/>
              <w:outlineLvl w:val="0"/>
            </w:pPr>
            <w:r w:rsidRPr="00D1623C">
              <w:t xml:space="preserve">- Διπλωματικό Γραφείο κ. ΑΝΥΠΕΞ </w:t>
            </w:r>
          </w:p>
          <w:p w:rsidR="00B97DFF" w:rsidRPr="00D1623C" w:rsidRDefault="00B97DFF" w:rsidP="00FF0A61">
            <w:pPr>
              <w:ind w:right="-2"/>
              <w:outlineLvl w:val="0"/>
            </w:pPr>
            <w:r w:rsidRPr="00D1623C">
              <w:t>- Διπλωματικό Γραφείο ΥΦΥΠΕΞ κ. Φραγκογιάννη</w:t>
            </w:r>
          </w:p>
          <w:p w:rsidR="00B97DFF" w:rsidRPr="00D1623C" w:rsidRDefault="00B97DFF" w:rsidP="00FF0A61">
            <w:pPr>
              <w:ind w:right="-2"/>
              <w:outlineLvl w:val="0"/>
            </w:pPr>
            <w:r w:rsidRPr="00D1623C">
              <w:t>- Γραφείο κ. Γενικού Γραμματέα</w:t>
            </w:r>
          </w:p>
          <w:p w:rsidR="00B97DFF" w:rsidRPr="00D1623C" w:rsidRDefault="00B97DFF" w:rsidP="00FF0A61">
            <w:pPr>
              <w:ind w:right="-2"/>
              <w:outlineLvl w:val="0"/>
            </w:pPr>
            <w:r w:rsidRPr="00D1623C">
              <w:t xml:space="preserve">- Γραφείο κ. Γενικού Γραμματέα ΔΟΣ και Εξωστρέφειας </w:t>
            </w:r>
          </w:p>
          <w:p w:rsidR="00B97DFF" w:rsidRPr="00D1623C" w:rsidRDefault="00B97DFF" w:rsidP="00FF0A61">
            <w:pPr>
              <w:ind w:right="-2"/>
              <w:outlineLvl w:val="0"/>
            </w:pPr>
            <w:r>
              <w:t>- Γραφείο κας Β΄ Γενικής Διευθύντριας</w:t>
            </w:r>
          </w:p>
          <w:p w:rsidR="00B97DFF" w:rsidRPr="00D1623C" w:rsidRDefault="00B97DFF" w:rsidP="00FF0A61">
            <w:pPr>
              <w:ind w:right="-2"/>
              <w:outlineLvl w:val="0"/>
              <w:rPr>
                <w:b/>
              </w:rPr>
            </w:pPr>
            <w:r>
              <w:t>- Β1 και Β</w:t>
            </w:r>
            <w:r w:rsidRPr="00435E21">
              <w:t>3</w:t>
            </w:r>
            <w:r w:rsidRPr="00D1623C">
              <w:t xml:space="preserve"> Διευθύνσεις</w:t>
            </w:r>
          </w:p>
        </w:tc>
      </w:tr>
    </w:tbl>
    <w:p w:rsidR="00AD7EF6" w:rsidRDefault="00AD7EF6" w:rsidP="00AD7EF6">
      <w:pPr>
        <w:ind w:right="-2"/>
        <w:outlineLvl w:val="0"/>
        <w:rPr>
          <w:b/>
          <w:sz w:val="16"/>
          <w:szCs w:val="16"/>
        </w:rPr>
      </w:pPr>
    </w:p>
    <w:p w:rsidR="00AD7EF6" w:rsidRPr="000A4C00" w:rsidRDefault="00AD7EF6" w:rsidP="00AD7EF6">
      <w:pPr>
        <w:ind w:right="-2"/>
        <w:outlineLvl w:val="0"/>
        <w:rPr>
          <w:b/>
          <w:sz w:val="16"/>
          <w:szCs w:val="16"/>
        </w:rPr>
      </w:pPr>
    </w:p>
    <w:tbl>
      <w:tblPr>
        <w:tblW w:w="9660" w:type="dxa"/>
        <w:tblInd w:w="-12" w:type="dxa"/>
        <w:tblLook w:val="04A0"/>
      </w:tblPr>
      <w:tblGrid>
        <w:gridCol w:w="1041"/>
        <w:gridCol w:w="8619"/>
      </w:tblGrid>
      <w:tr w:rsidR="00443E3E" w:rsidRPr="00E85722" w:rsidTr="00443E3E">
        <w:tc>
          <w:tcPr>
            <w:tcW w:w="1041" w:type="dxa"/>
          </w:tcPr>
          <w:p w:rsidR="00443E3E" w:rsidRPr="0040560F" w:rsidRDefault="00443E3E" w:rsidP="00FF0A61">
            <w:pPr>
              <w:ind w:right="-2"/>
              <w:outlineLvl w:val="0"/>
              <w:rPr>
                <w:b/>
              </w:rPr>
            </w:pPr>
            <w:r w:rsidRPr="0040560F">
              <w:rPr>
                <w:b/>
              </w:rPr>
              <w:t>ΘΕΜΑ:</w:t>
            </w:r>
          </w:p>
        </w:tc>
        <w:tc>
          <w:tcPr>
            <w:tcW w:w="8619" w:type="dxa"/>
          </w:tcPr>
          <w:p w:rsidR="00443E3E" w:rsidRPr="00424902" w:rsidRDefault="00443E3E" w:rsidP="00DA6827">
            <w:pPr>
              <w:ind w:right="-2"/>
              <w:jc w:val="both"/>
              <w:outlineLvl w:val="0"/>
              <w:rPr>
                <w:b/>
              </w:rPr>
            </w:pPr>
            <w:r w:rsidRPr="00424902">
              <w:rPr>
                <w:b/>
              </w:rPr>
              <w:t>«Παράταση προθεσμίας εκδήλωσης ενδιαφέροντος υποψηφίων αναδόχων για την επέκταση και τον εκσυγχρονισμό του δυ</w:t>
            </w:r>
            <w:r w:rsidR="00DA6827">
              <w:rPr>
                <w:b/>
              </w:rPr>
              <w:t>ϊλιστη</w:t>
            </w:r>
            <w:r w:rsidRPr="00424902">
              <w:rPr>
                <w:b/>
              </w:rPr>
              <w:t>ρίου της Ζάρκα (στάδιο προεπιλογής) μέχρι 13.07.2020»</w:t>
            </w:r>
          </w:p>
        </w:tc>
      </w:tr>
      <w:tr w:rsidR="00443E3E" w:rsidRPr="00E85722" w:rsidTr="00443E3E">
        <w:tc>
          <w:tcPr>
            <w:tcW w:w="1041" w:type="dxa"/>
          </w:tcPr>
          <w:p w:rsidR="00443E3E" w:rsidRPr="008D252B" w:rsidRDefault="00443E3E" w:rsidP="00FF0A61">
            <w:pPr>
              <w:ind w:right="-2"/>
              <w:outlineLvl w:val="0"/>
              <w:rPr>
                <w:b/>
              </w:rPr>
            </w:pPr>
            <w:r>
              <w:rPr>
                <w:b/>
              </w:rPr>
              <w:t>Σχετ.</w:t>
            </w:r>
            <w:r w:rsidRPr="008D252B">
              <w:rPr>
                <w:b/>
              </w:rPr>
              <w:t xml:space="preserve">  </w:t>
            </w:r>
            <w:r>
              <w:rPr>
                <w:b/>
                <w:lang w:val="en-US"/>
              </w:rPr>
              <w:t xml:space="preserve"> </w:t>
            </w:r>
            <w:r w:rsidRPr="008D252B">
              <w:rPr>
                <w:b/>
              </w:rPr>
              <w:t>:</w:t>
            </w:r>
          </w:p>
        </w:tc>
        <w:tc>
          <w:tcPr>
            <w:tcW w:w="8619" w:type="dxa"/>
          </w:tcPr>
          <w:p w:rsidR="00443E3E" w:rsidRPr="008D252B" w:rsidRDefault="00443E3E" w:rsidP="00DA6827">
            <w:pPr>
              <w:ind w:right="-2"/>
              <w:jc w:val="both"/>
              <w:outlineLvl w:val="0"/>
            </w:pPr>
            <w:r>
              <w:t>Έγγραφο Πρεσβείας Αμμάν με ΑΠΦ 1360.9/29/ΑΣ 446/9.07.2020</w:t>
            </w:r>
          </w:p>
        </w:tc>
      </w:tr>
    </w:tbl>
    <w:p w:rsidR="00AD7EF6" w:rsidRPr="000A4C00" w:rsidRDefault="00AD7EF6" w:rsidP="00AD7EF6">
      <w:pPr>
        <w:ind w:right="-2"/>
        <w:rPr>
          <w:sz w:val="16"/>
          <w:szCs w:val="16"/>
        </w:rPr>
      </w:pPr>
      <w:r w:rsidRPr="0040560F">
        <w:tab/>
      </w:r>
    </w:p>
    <w:p w:rsidR="00AD7EF6" w:rsidRDefault="00AD7EF6" w:rsidP="00AD7EF6">
      <w:pPr>
        <w:ind w:right="-2" w:firstLine="960"/>
        <w:jc w:val="both"/>
      </w:pPr>
    </w:p>
    <w:p w:rsidR="00443E3E" w:rsidRPr="00AF0EB3" w:rsidRDefault="00443E3E" w:rsidP="00AD7EF6">
      <w:pPr>
        <w:spacing w:line="300" w:lineRule="auto"/>
        <w:ind w:right="-2" w:firstLine="851"/>
        <w:jc w:val="both"/>
      </w:pPr>
      <w:r>
        <w:t xml:space="preserve">Σε συνέχεια ανωτέρω σχετικού αλλά και ενημέρωσής μας από </w:t>
      </w:r>
      <w:r w:rsidR="00B97DFF">
        <w:t>την Ελληνική</w:t>
      </w:r>
      <w:r>
        <w:t xml:space="preserve"> Πρεσβεία</w:t>
      </w:r>
      <w:r w:rsidR="00B97DFF">
        <w:t xml:space="preserve"> </w:t>
      </w:r>
      <w:r>
        <w:t>στο Αμμάν, σας αποστέλλουμε, συνημμένα,</w:t>
      </w:r>
      <w:r w:rsidR="00AF0EB3">
        <w:t xml:space="preserve"> </w:t>
      </w:r>
      <w:r>
        <w:t>προκήρυξη ενδιαφέροντος</w:t>
      </w:r>
      <w:r w:rsidR="00AF0EB3">
        <w:t>, με παράταση καταληκτικής της προθεσμίας και</w:t>
      </w:r>
      <w:r>
        <w:t xml:space="preserve"> απώτερο στόχο την υπογραφή Συμβολαίου Μηχανολογικού Σχεδιασμού, Προμηθειών και Κατασκευής (</w:t>
      </w:r>
      <w:r>
        <w:rPr>
          <w:lang w:val="en-US"/>
        </w:rPr>
        <w:t>Engineering</w:t>
      </w:r>
      <w:r w:rsidRPr="00443E3E">
        <w:t xml:space="preserve">, </w:t>
      </w:r>
      <w:r>
        <w:rPr>
          <w:lang w:val="en-US"/>
        </w:rPr>
        <w:t>Procurement</w:t>
      </w:r>
      <w:r w:rsidRPr="00443E3E">
        <w:t xml:space="preserve"> </w:t>
      </w:r>
      <w:r>
        <w:rPr>
          <w:lang w:val="en-US"/>
        </w:rPr>
        <w:t>and</w:t>
      </w:r>
      <w:r w:rsidRPr="00443E3E">
        <w:t xml:space="preserve"> </w:t>
      </w:r>
      <w:r>
        <w:rPr>
          <w:lang w:val="en-US"/>
        </w:rPr>
        <w:t>Construction</w:t>
      </w:r>
      <w:r w:rsidRPr="00443E3E">
        <w:t xml:space="preserve">), </w:t>
      </w:r>
      <w:r>
        <w:t>το οπο</w:t>
      </w:r>
      <w:r w:rsidR="008A6079">
        <w:t xml:space="preserve">ίο θα </w:t>
      </w:r>
      <w:r>
        <w:t>πληρωθεί εφάπαξ (</w:t>
      </w:r>
      <w:r>
        <w:rPr>
          <w:lang w:val="en-US"/>
        </w:rPr>
        <w:t>lump</w:t>
      </w:r>
      <w:r w:rsidRPr="00443E3E">
        <w:t xml:space="preserve"> </w:t>
      </w:r>
      <w:r>
        <w:rPr>
          <w:lang w:val="en-US"/>
        </w:rPr>
        <w:t>sum</w:t>
      </w:r>
      <w:r w:rsidRPr="00443E3E">
        <w:t xml:space="preserve">), </w:t>
      </w:r>
      <w:r>
        <w:t xml:space="preserve"> με την παρά</w:t>
      </w:r>
      <w:r w:rsidR="00AF0EB3">
        <w:t>δοσ</w:t>
      </w:r>
      <w:r>
        <w:t xml:space="preserve">η του </w:t>
      </w:r>
      <w:r w:rsidR="008A6079">
        <w:t>έργου (</w:t>
      </w:r>
      <w:r w:rsidR="008A6079">
        <w:rPr>
          <w:lang w:val="en-US"/>
        </w:rPr>
        <w:t>turnkey</w:t>
      </w:r>
      <w:r w:rsidR="008A6079" w:rsidRPr="008A6079">
        <w:t xml:space="preserve"> </w:t>
      </w:r>
      <w:r w:rsidR="008A6079">
        <w:rPr>
          <w:lang w:val="en-US"/>
        </w:rPr>
        <w:t>basis</w:t>
      </w:r>
      <w:r>
        <w:t>)</w:t>
      </w:r>
      <w:r w:rsidR="008A6079" w:rsidRPr="008A6079">
        <w:t>.</w:t>
      </w:r>
      <w:r w:rsidR="00AF0EB3">
        <w:t xml:space="preserve"> Σημε</w:t>
      </w:r>
      <w:r w:rsidR="00B97DFF">
        <w:t>ι</w:t>
      </w:r>
      <w:r w:rsidR="00AF0EB3">
        <w:t xml:space="preserve">ωτέον ότι η πρώτη προκήρυξη δεν είχε </w:t>
      </w:r>
      <w:r w:rsidR="00B97DFF">
        <w:t xml:space="preserve">γνωστοποιηθεί </w:t>
      </w:r>
      <w:r w:rsidR="00AF0EB3">
        <w:t xml:space="preserve">στις ξένες Πρεσβείες στην Ιορδανία, λόγω του </w:t>
      </w:r>
      <w:r w:rsidR="00AF0EB3">
        <w:rPr>
          <w:lang w:val="en-US"/>
        </w:rPr>
        <w:t>lockdown</w:t>
      </w:r>
      <w:r w:rsidR="00AF0EB3" w:rsidRPr="00AF0EB3">
        <w:t xml:space="preserve"> </w:t>
      </w:r>
      <w:r w:rsidR="00AF0EB3">
        <w:t xml:space="preserve">που είχε επιβληθεί για τον </w:t>
      </w:r>
      <w:r w:rsidR="00AF0EB3">
        <w:rPr>
          <w:lang w:val="en-US"/>
        </w:rPr>
        <w:t>CONVID</w:t>
      </w:r>
      <w:r w:rsidR="00AF0EB3" w:rsidRPr="00AF0EB3">
        <w:t>-19.</w:t>
      </w:r>
    </w:p>
    <w:p w:rsidR="008A6079" w:rsidRPr="008A6079" w:rsidRDefault="00443E3E" w:rsidP="00AD7EF6">
      <w:pPr>
        <w:spacing w:line="300" w:lineRule="auto"/>
        <w:ind w:right="-2" w:firstLine="851"/>
        <w:jc w:val="both"/>
      </w:pPr>
      <w:r>
        <w:t xml:space="preserve">Πρόκειται για προκήρυξη της </w:t>
      </w:r>
      <w:r>
        <w:rPr>
          <w:lang w:val="en-US"/>
        </w:rPr>
        <w:t>Jordan</w:t>
      </w:r>
      <w:r w:rsidRPr="00443E3E">
        <w:t xml:space="preserve"> </w:t>
      </w:r>
      <w:r>
        <w:rPr>
          <w:lang w:val="en-US"/>
        </w:rPr>
        <w:t>Petroleum</w:t>
      </w:r>
      <w:r w:rsidR="008A6079" w:rsidRPr="008A6079">
        <w:t xml:space="preserve"> (</w:t>
      </w:r>
      <w:r w:rsidR="008A6079">
        <w:t xml:space="preserve">κρατική εταιρία), η οποία είναι η μοναδική εταιρία που διατηρεί μονάδα δυϊλισης πετρελαίου της Ιορδανία στη </w:t>
      </w:r>
      <w:r w:rsidR="008A6079">
        <w:rPr>
          <w:lang w:val="en-US"/>
        </w:rPr>
        <w:t>Zarka</w:t>
      </w:r>
      <w:r w:rsidR="008A6079" w:rsidRPr="008A6079">
        <w:t>,</w:t>
      </w:r>
      <w:r w:rsidR="008A6079">
        <w:t xml:space="preserve"> ο εκσυγχρονισμός και η επέκταση του οποίου, μέσω της αύξησης της παραγωγικής δυνατότητας από 70,000 σε 120,000 βαρέλια την ημέρα  και της βελτίωσης της ποιότητας των παραγόμενων καυσίμων, αναμένεται να αποτελέσει ένα από τα σημαντικότερα έργα στην Ιορδαν</w:t>
      </w:r>
      <w:r w:rsidR="002D3901">
        <w:t xml:space="preserve">ία, </w:t>
      </w:r>
      <w:r w:rsidR="008A6079">
        <w:t xml:space="preserve">τα επόμενα έτη. </w:t>
      </w:r>
    </w:p>
    <w:p w:rsidR="002D3901" w:rsidRPr="002D3901" w:rsidRDefault="002D3901" w:rsidP="00AD7EF6">
      <w:pPr>
        <w:spacing w:line="300" w:lineRule="auto"/>
        <w:ind w:right="-2" w:firstLine="851"/>
        <w:jc w:val="both"/>
      </w:pPr>
      <w:r>
        <w:t xml:space="preserve">Η </w:t>
      </w:r>
      <w:r>
        <w:rPr>
          <w:lang w:val="en-US"/>
        </w:rPr>
        <w:t>Jordan</w:t>
      </w:r>
      <w:r w:rsidRPr="00443E3E">
        <w:t xml:space="preserve"> </w:t>
      </w:r>
      <w:r>
        <w:rPr>
          <w:lang w:val="en-US"/>
        </w:rPr>
        <w:t>Petroleum</w:t>
      </w:r>
      <w:r w:rsidRPr="008A6079">
        <w:t xml:space="preserve"> </w:t>
      </w:r>
      <w:r w:rsidRPr="002D3901">
        <w:t>(</w:t>
      </w:r>
      <w:r>
        <w:rPr>
          <w:lang w:val="en-US"/>
        </w:rPr>
        <w:t>JPRC</w:t>
      </w:r>
      <w:r w:rsidRPr="002D3901">
        <w:t xml:space="preserve">) </w:t>
      </w:r>
      <w:r>
        <w:t>καλεί τους ενδιαφερόμενους να επισκεφθούν την ιστοσελίδα της (</w:t>
      </w:r>
      <w:hyperlink r:id="rId8" w:history="1">
        <w:r w:rsidRPr="00D91DF8">
          <w:rPr>
            <w:rStyle w:val="-"/>
            <w:lang w:val="en-US"/>
          </w:rPr>
          <w:t>www</w:t>
        </w:r>
        <w:r w:rsidRPr="00D91DF8">
          <w:rPr>
            <w:rStyle w:val="-"/>
          </w:rPr>
          <w:t>.</w:t>
        </w:r>
        <w:r w:rsidRPr="00D91DF8">
          <w:rPr>
            <w:rStyle w:val="-"/>
            <w:lang w:val="en-US"/>
          </w:rPr>
          <w:t>jopetrol</w:t>
        </w:r>
        <w:r w:rsidRPr="00D91DF8">
          <w:rPr>
            <w:rStyle w:val="-"/>
          </w:rPr>
          <w:t>.</w:t>
        </w:r>
        <w:r w:rsidRPr="00D91DF8">
          <w:rPr>
            <w:rStyle w:val="-"/>
            <w:lang w:val="en-US"/>
          </w:rPr>
          <w:t>com</w:t>
        </w:r>
        <w:r w:rsidRPr="00D91DF8">
          <w:rPr>
            <w:rStyle w:val="-"/>
          </w:rPr>
          <w:t>.</w:t>
        </w:r>
        <w:r w:rsidRPr="00D91DF8">
          <w:rPr>
            <w:rStyle w:val="-"/>
            <w:lang w:val="en-US"/>
          </w:rPr>
          <w:t>jo</w:t>
        </w:r>
      </w:hyperlink>
      <w:r>
        <w:t>)</w:t>
      </w:r>
      <w:r w:rsidRPr="002D3901">
        <w:t xml:space="preserve">, </w:t>
      </w:r>
      <w:r>
        <w:t xml:space="preserve">προκειμένου να λάβουν ηλεκτρονικώς τα απαιτούμενα έγγραφα, τα οποία στη συνέχεια πρέπει να τα υποβάλλουν σε ηλεκτρονική μορφή, μέχρι τις 13 Ιουλίου τ.ε.. Οι υποψήφιοι ανάδοχοι θα πρέπει να αναγράφουν στην εκδήλωση ενδιαφέροντος το όνομα του σημείου επαφής που έχουν ορίσει για να διευκολύνουν τη διαδικασία επικοινωνωίας με την </w:t>
      </w:r>
      <w:r>
        <w:rPr>
          <w:lang w:val="en-US"/>
        </w:rPr>
        <w:t>JPRC</w:t>
      </w:r>
      <w:r w:rsidRPr="002D3901">
        <w:t>.</w:t>
      </w:r>
    </w:p>
    <w:p w:rsidR="002D3901" w:rsidRPr="002D3901" w:rsidRDefault="002D3901" w:rsidP="00AD7EF6">
      <w:pPr>
        <w:spacing w:line="300" w:lineRule="auto"/>
        <w:ind w:right="-2" w:firstLine="851"/>
        <w:jc w:val="both"/>
      </w:pPr>
      <w:r>
        <w:rPr>
          <w:lang w:val="en-US"/>
        </w:rPr>
        <w:lastRenderedPageBreak/>
        <w:t>T</w:t>
      </w:r>
      <w:r>
        <w:t xml:space="preserve">α </w:t>
      </w:r>
      <w:r>
        <w:rPr>
          <w:lang w:val="en-US"/>
        </w:rPr>
        <w:t>e</w:t>
      </w:r>
      <w:r w:rsidRPr="002D3901">
        <w:t>-</w:t>
      </w:r>
      <w:r>
        <w:rPr>
          <w:lang w:val="en-US"/>
        </w:rPr>
        <w:t>mail</w:t>
      </w:r>
      <w:r w:rsidRPr="002D3901">
        <w:t xml:space="preserve"> </w:t>
      </w:r>
      <w:r>
        <w:t>επικοινωνίας για τους ενδιαφερόμενους είναι τα ακόλουθα</w:t>
      </w:r>
      <w:r w:rsidRPr="002D3901">
        <w:t>:\</w:t>
      </w:r>
    </w:p>
    <w:p w:rsidR="002D3901" w:rsidRPr="002D3901" w:rsidRDefault="002D3901" w:rsidP="002D3901">
      <w:pPr>
        <w:numPr>
          <w:ilvl w:val="0"/>
          <w:numId w:val="2"/>
        </w:numPr>
        <w:spacing w:line="300" w:lineRule="auto"/>
        <w:ind w:right="-2"/>
        <w:jc w:val="both"/>
      </w:pPr>
      <w:hyperlink r:id="rId9" w:history="1">
        <w:r w:rsidRPr="00D91DF8">
          <w:rPr>
            <w:rStyle w:val="-"/>
            <w:lang w:val="en-US"/>
          </w:rPr>
          <w:t>ceo.jprc@jopetrol.com.jo</w:t>
        </w:r>
      </w:hyperlink>
    </w:p>
    <w:p w:rsidR="002D3901" w:rsidRPr="002D3901" w:rsidRDefault="002D3901" w:rsidP="002D3901">
      <w:pPr>
        <w:numPr>
          <w:ilvl w:val="0"/>
          <w:numId w:val="2"/>
        </w:numPr>
        <w:spacing w:line="300" w:lineRule="auto"/>
        <w:ind w:right="-2"/>
        <w:jc w:val="both"/>
      </w:pPr>
      <w:hyperlink r:id="rId10" w:history="1">
        <w:r w:rsidRPr="00D91DF8">
          <w:rPr>
            <w:rStyle w:val="-"/>
            <w:lang w:val="en-US"/>
          </w:rPr>
          <w:t>epc@jopetrol.com.jo</w:t>
        </w:r>
      </w:hyperlink>
    </w:p>
    <w:p w:rsidR="002D3901" w:rsidRPr="002D3901" w:rsidRDefault="002D3901" w:rsidP="002D3901">
      <w:pPr>
        <w:numPr>
          <w:ilvl w:val="0"/>
          <w:numId w:val="2"/>
        </w:numPr>
        <w:spacing w:line="300" w:lineRule="auto"/>
        <w:ind w:right="-2"/>
        <w:jc w:val="both"/>
      </w:pPr>
      <w:hyperlink r:id="rId11" w:history="1">
        <w:r w:rsidRPr="00D91DF8">
          <w:rPr>
            <w:rStyle w:val="-"/>
            <w:lang w:val="en-US"/>
          </w:rPr>
          <w:t>Jprc_</w:t>
        </w:r>
        <w:r w:rsidRPr="00D91DF8">
          <w:rPr>
            <w:rStyle w:val="-"/>
          </w:rPr>
          <w:t>4</w:t>
        </w:r>
        <w:r w:rsidRPr="00D91DF8">
          <w:rPr>
            <w:rStyle w:val="-"/>
            <w:lang w:val="en-US"/>
          </w:rPr>
          <w:t>rep</w:t>
        </w:r>
        <w:r w:rsidRPr="00D91DF8">
          <w:rPr>
            <w:rStyle w:val="-"/>
          </w:rPr>
          <w:t>_</w:t>
        </w:r>
        <w:r w:rsidRPr="00D91DF8">
          <w:rPr>
            <w:rStyle w:val="-"/>
            <w:lang w:val="en-US"/>
          </w:rPr>
          <w:t>pq@technipfmc</w:t>
        </w:r>
        <w:r w:rsidRPr="00D91DF8">
          <w:rPr>
            <w:rStyle w:val="-"/>
          </w:rPr>
          <w:t>.</w:t>
        </w:r>
        <w:r w:rsidRPr="00D91DF8">
          <w:rPr>
            <w:rStyle w:val="-"/>
            <w:lang w:val="en-US"/>
          </w:rPr>
          <w:t>com</w:t>
        </w:r>
      </w:hyperlink>
    </w:p>
    <w:p w:rsidR="00AD7EF6" w:rsidRDefault="002D3901" w:rsidP="00AF0EB3">
      <w:pPr>
        <w:spacing w:line="300" w:lineRule="auto"/>
        <w:ind w:right="-2"/>
        <w:jc w:val="both"/>
      </w:pPr>
      <w:r>
        <w:rPr>
          <w:lang w:val="en-US"/>
        </w:rPr>
        <w:tab/>
        <w:t>M</w:t>
      </w:r>
      <w:r>
        <w:t>ετά τη λήψη των επιστολών ενδιαφέροντος των υποψηφίων αναδόχων που θα λάβουν ένα ερωτηματολόγιο, στις 20 Ιουλίου, τ.ε. καθώς και κατάλογο  εγγράφων που απαιτείται να αποστείλουν, μ</w:t>
      </w:r>
      <w:r w:rsidR="00AF0EB3">
        <w:t>έχ</w:t>
      </w:r>
      <w:r>
        <w:t>ρι τις 3 Αυγούστου τ.ε.</w:t>
      </w:r>
      <w:r w:rsidR="00AF0EB3">
        <w:t>.</w:t>
      </w:r>
    </w:p>
    <w:p w:rsidR="00AD7EF6" w:rsidRPr="00831E20" w:rsidRDefault="00AD7EF6" w:rsidP="00AD7EF6">
      <w:pPr>
        <w:spacing w:line="300" w:lineRule="auto"/>
        <w:ind w:right="-2" w:firstLine="851"/>
        <w:jc w:val="both"/>
      </w:pPr>
      <w:r w:rsidRPr="00C178C2">
        <w:t>Παρακαλούμε για την ενημέρωση των μελών σας.</w:t>
      </w:r>
    </w:p>
    <w:tbl>
      <w:tblPr>
        <w:tblW w:w="0" w:type="auto"/>
        <w:jc w:val="center"/>
        <w:tblLayout w:type="fixed"/>
        <w:tblLook w:val="01E0"/>
      </w:tblPr>
      <w:tblGrid>
        <w:gridCol w:w="5325"/>
        <w:gridCol w:w="3473"/>
      </w:tblGrid>
      <w:tr w:rsidR="00AD7EF6" w:rsidRPr="002512F5" w:rsidTr="00AF0EB3">
        <w:trPr>
          <w:trHeight w:val="2041"/>
          <w:jc w:val="center"/>
        </w:trPr>
        <w:tc>
          <w:tcPr>
            <w:tcW w:w="5325" w:type="dxa"/>
          </w:tcPr>
          <w:p w:rsidR="00AD7EF6" w:rsidRPr="000F1D96" w:rsidRDefault="00AD7EF6" w:rsidP="00FF0A61">
            <w:pPr>
              <w:spacing w:line="300" w:lineRule="auto"/>
              <w:ind w:right="-2"/>
              <w:rPr>
                <w:rFonts w:ascii="Arial" w:hAnsi="Arial" w:cs="Arial"/>
                <w:b/>
                <w:sz w:val="20"/>
                <w:szCs w:val="20"/>
              </w:rPr>
            </w:pPr>
          </w:p>
          <w:p w:rsidR="00AD7EF6" w:rsidRPr="000F1D96" w:rsidRDefault="00AD7EF6" w:rsidP="00FF0A61">
            <w:pPr>
              <w:spacing w:line="300" w:lineRule="auto"/>
              <w:ind w:right="-2"/>
              <w:rPr>
                <w:rFonts w:ascii="Arial" w:hAnsi="Arial" w:cs="Arial"/>
                <w:b/>
                <w:sz w:val="20"/>
                <w:szCs w:val="20"/>
              </w:rPr>
            </w:pPr>
          </w:p>
          <w:p w:rsidR="00AD7EF6" w:rsidRPr="000F1D96" w:rsidRDefault="00AD7EF6" w:rsidP="00FF0A61">
            <w:pPr>
              <w:spacing w:line="300" w:lineRule="auto"/>
              <w:ind w:right="-2"/>
              <w:rPr>
                <w:rFonts w:ascii="Arial" w:hAnsi="Arial" w:cs="Arial"/>
                <w:b/>
                <w:sz w:val="20"/>
                <w:szCs w:val="20"/>
              </w:rPr>
            </w:pPr>
          </w:p>
          <w:p w:rsidR="00AD7EF6" w:rsidRPr="000F1D96" w:rsidRDefault="00AD7EF6" w:rsidP="00FF0A61">
            <w:pPr>
              <w:spacing w:line="300" w:lineRule="auto"/>
              <w:ind w:right="-2"/>
              <w:rPr>
                <w:rFonts w:ascii="Arial" w:hAnsi="Arial" w:cs="Arial"/>
                <w:b/>
                <w:sz w:val="20"/>
                <w:szCs w:val="20"/>
              </w:rPr>
            </w:pPr>
          </w:p>
          <w:p w:rsidR="00AD7EF6" w:rsidRPr="000F1D96" w:rsidRDefault="00AD7EF6" w:rsidP="00FF0A61">
            <w:pPr>
              <w:spacing w:line="300" w:lineRule="auto"/>
              <w:ind w:right="-2"/>
              <w:rPr>
                <w:rFonts w:ascii="Arial" w:hAnsi="Arial" w:cs="Arial"/>
                <w:b/>
                <w:sz w:val="20"/>
                <w:szCs w:val="20"/>
              </w:rPr>
            </w:pPr>
          </w:p>
          <w:p w:rsidR="00AD7EF6" w:rsidRPr="000F1D96" w:rsidRDefault="00AD7EF6" w:rsidP="00FF0A61">
            <w:pPr>
              <w:spacing w:line="300" w:lineRule="auto"/>
              <w:ind w:right="-2"/>
              <w:rPr>
                <w:rFonts w:ascii="Arial" w:hAnsi="Arial" w:cs="Arial"/>
                <w:b/>
                <w:sz w:val="20"/>
                <w:szCs w:val="20"/>
              </w:rPr>
            </w:pPr>
          </w:p>
          <w:p w:rsidR="00AD7EF6" w:rsidRPr="000F1D96" w:rsidRDefault="00AD7EF6" w:rsidP="00FC42B2">
            <w:pPr>
              <w:spacing w:line="300" w:lineRule="auto"/>
              <w:ind w:right="-2"/>
              <w:rPr>
                <w:rFonts w:ascii="Arial" w:hAnsi="Arial" w:cs="Arial"/>
                <w:b/>
                <w:sz w:val="20"/>
                <w:szCs w:val="20"/>
              </w:rPr>
            </w:pPr>
          </w:p>
        </w:tc>
        <w:tc>
          <w:tcPr>
            <w:tcW w:w="3473" w:type="dxa"/>
          </w:tcPr>
          <w:p w:rsidR="00AD7EF6" w:rsidRDefault="00AD7EF6" w:rsidP="00FF0A61">
            <w:pPr>
              <w:spacing w:line="300" w:lineRule="auto"/>
              <w:ind w:right="-2"/>
              <w:jc w:val="center"/>
            </w:pPr>
            <w:bookmarkStart w:id="5" w:name="ΥΠΟΓΡΑΦΗ"/>
          </w:p>
          <w:p w:rsidR="00AD7EF6" w:rsidRDefault="00AD7EF6" w:rsidP="00FF0A61">
            <w:pPr>
              <w:spacing w:line="300" w:lineRule="auto"/>
              <w:ind w:right="-2"/>
              <w:jc w:val="center"/>
            </w:pPr>
            <w:r w:rsidRPr="007B6482">
              <w:t>Ο Διευθυντής</w:t>
            </w:r>
          </w:p>
          <w:p w:rsidR="00AD7EF6" w:rsidRDefault="00AD7EF6" w:rsidP="00FF0A61">
            <w:pPr>
              <w:spacing w:line="300" w:lineRule="auto"/>
              <w:ind w:right="-2"/>
              <w:jc w:val="center"/>
            </w:pPr>
          </w:p>
          <w:p w:rsidR="00AD7EF6" w:rsidRPr="004A7199" w:rsidRDefault="00AD7EF6" w:rsidP="00FF0A61">
            <w:pPr>
              <w:spacing w:line="300" w:lineRule="auto"/>
              <w:ind w:right="-2"/>
              <w:jc w:val="center"/>
            </w:pPr>
          </w:p>
          <w:bookmarkEnd w:id="5"/>
          <w:p w:rsidR="00AD7EF6" w:rsidRDefault="00AD7EF6" w:rsidP="00FF0A61">
            <w:pPr>
              <w:spacing w:line="300" w:lineRule="auto"/>
              <w:ind w:right="-2"/>
              <w:jc w:val="center"/>
            </w:pPr>
            <w:r>
              <w:t xml:space="preserve">Αντώνιος Κατεπόδης </w:t>
            </w:r>
          </w:p>
          <w:p w:rsidR="00AD7EF6" w:rsidRPr="002512F5" w:rsidRDefault="00AD7EF6" w:rsidP="00FF0A61">
            <w:pPr>
              <w:spacing w:line="300" w:lineRule="auto"/>
              <w:ind w:right="-2"/>
              <w:jc w:val="center"/>
              <w:rPr>
                <w:rFonts w:ascii="Arial" w:hAnsi="Arial" w:cs="Arial"/>
              </w:rPr>
            </w:pPr>
            <w:r>
              <w:t xml:space="preserve">Σύμβουλος </w:t>
            </w:r>
            <w:r w:rsidRPr="00F54945">
              <w:t>ΟΕΥ Α'</w:t>
            </w:r>
          </w:p>
        </w:tc>
      </w:tr>
    </w:tbl>
    <w:p w:rsidR="00AD7EF6" w:rsidRPr="00B97DFF" w:rsidRDefault="00AD7EF6" w:rsidP="00AD7EF6">
      <w:pPr>
        <w:ind w:right="-2"/>
        <w:jc w:val="center"/>
      </w:pPr>
    </w:p>
    <w:p w:rsidR="00AF0EB3" w:rsidRPr="00B97DFF" w:rsidRDefault="00AF0EB3" w:rsidP="00AF0EB3">
      <w:pPr>
        <w:ind w:right="-2"/>
      </w:pPr>
      <w:r w:rsidRPr="00B97DFF">
        <w:t>ΚΚ/</w:t>
      </w:r>
    </w:p>
    <w:p w:rsidR="00AF0EB3" w:rsidRPr="00B97DFF" w:rsidRDefault="00AF0EB3" w:rsidP="00AF0EB3">
      <w:pPr>
        <w:ind w:right="-2"/>
        <w:rPr>
          <w:lang w:val="en-US"/>
        </w:rPr>
      </w:pPr>
      <w:r w:rsidRPr="00B97DFF">
        <w:t>Συν.: Σελ.</w:t>
      </w:r>
      <w:r w:rsidRPr="00B97DFF">
        <w:rPr>
          <w:lang w:val="en-US"/>
        </w:rPr>
        <w:t>:</w:t>
      </w:r>
      <w:r w:rsidRPr="00B97DFF">
        <w:t xml:space="preserve"> </w:t>
      </w:r>
      <w:r w:rsidRPr="00B97DFF">
        <w:rPr>
          <w:lang w:val="en-US"/>
        </w:rPr>
        <w:t>M</w:t>
      </w:r>
      <w:r w:rsidRPr="00B97DFF">
        <w:t>ία</w:t>
      </w:r>
      <w:r w:rsidRPr="00B97DFF">
        <w:rPr>
          <w:lang w:val="en-US"/>
        </w:rPr>
        <w:t xml:space="preserve"> (1)</w:t>
      </w:r>
    </w:p>
    <w:p w:rsidR="00AD7EF6" w:rsidRPr="00B97DFF" w:rsidRDefault="00AD7EF6" w:rsidP="00AD7EF6">
      <w:pPr>
        <w:ind w:right="-2"/>
        <w:jc w:val="center"/>
      </w:pPr>
    </w:p>
    <w:p w:rsidR="00AD7EF6" w:rsidRDefault="00AD7EF6" w:rsidP="00AD7EF6">
      <w:pPr>
        <w:ind w:right="-2"/>
        <w:jc w:val="center"/>
        <w:rPr>
          <w:b/>
        </w:rPr>
      </w:pPr>
    </w:p>
    <w:p w:rsidR="00AD7EF6" w:rsidRDefault="00AD7EF6" w:rsidP="00AD7EF6">
      <w:pPr>
        <w:ind w:right="-2"/>
        <w:jc w:val="center"/>
        <w:rPr>
          <w:b/>
        </w:rPr>
      </w:pPr>
    </w:p>
    <w:p w:rsidR="00FC42B2" w:rsidRDefault="00FC42B2"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lang w:val="en-US"/>
        </w:rPr>
      </w:pPr>
    </w:p>
    <w:p w:rsidR="00AF0EB3" w:rsidRDefault="00AF0EB3" w:rsidP="00AD7EF6">
      <w:pPr>
        <w:ind w:right="-2"/>
        <w:jc w:val="center"/>
        <w:rPr>
          <w:b/>
        </w:rPr>
      </w:pPr>
    </w:p>
    <w:p w:rsidR="00B97DFF" w:rsidRDefault="00B97DFF" w:rsidP="00AD7EF6">
      <w:pPr>
        <w:ind w:right="-2"/>
        <w:jc w:val="center"/>
        <w:rPr>
          <w:b/>
        </w:rPr>
      </w:pPr>
    </w:p>
    <w:p w:rsidR="00B97DFF" w:rsidRPr="00B97DFF" w:rsidRDefault="00B97DFF" w:rsidP="00AD7EF6">
      <w:pPr>
        <w:ind w:right="-2"/>
        <w:jc w:val="center"/>
        <w:rPr>
          <w:b/>
        </w:rPr>
      </w:pPr>
    </w:p>
    <w:p w:rsidR="00AD7EF6" w:rsidRPr="00EC3B93" w:rsidRDefault="00AD7EF6" w:rsidP="00AD7EF6">
      <w:pPr>
        <w:ind w:right="-2"/>
        <w:jc w:val="center"/>
        <w:rPr>
          <w:b/>
        </w:rPr>
      </w:pPr>
    </w:p>
    <w:p w:rsidR="00AD7EF6" w:rsidRDefault="00AD7EF6" w:rsidP="00AD7EF6">
      <w:pPr>
        <w:ind w:right="-2"/>
        <w:jc w:val="center"/>
        <w:rPr>
          <w:b/>
        </w:rPr>
      </w:pPr>
      <w:r w:rsidRPr="003C3531">
        <w:rPr>
          <w:b/>
        </w:rPr>
        <w:t>ΠΙΝΑΚΑΣ ΑΠΟΔΕΚΤΩΝ</w:t>
      </w:r>
    </w:p>
    <w:p w:rsidR="00AD7EF6" w:rsidRDefault="00AD7EF6" w:rsidP="00AD7EF6">
      <w:pPr>
        <w:ind w:right="-2"/>
        <w:jc w:val="center"/>
        <w:rPr>
          <w:b/>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2"/>
      </w:tblGrid>
      <w:tr w:rsidR="00DA6827" w:rsidTr="00FF0A61">
        <w:tc>
          <w:tcPr>
            <w:tcW w:w="9782" w:type="dxa"/>
          </w:tcPr>
          <w:p w:rsidR="00DA6827" w:rsidRPr="00FF0A61" w:rsidRDefault="00DA6827" w:rsidP="00AF0EB3">
            <w:pPr>
              <w:rPr>
                <w:rFonts w:ascii="Arial" w:hAnsi="Arial" w:cs="Arial"/>
                <w:b/>
                <w:bCs/>
                <w:color w:val="000000"/>
                <w:sz w:val="22"/>
                <w:szCs w:val="22"/>
              </w:rPr>
            </w:pPr>
            <w:r w:rsidRPr="00FF0A61">
              <w:rPr>
                <w:rFonts w:ascii="Arial" w:hAnsi="Arial" w:cs="Arial"/>
                <w:b/>
                <w:bCs/>
                <w:color w:val="000000"/>
                <w:sz w:val="22"/>
                <w:szCs w:val="22"/>
              </w:rPr>
              <w:t>ΚΕΝΤΡΙΚΗ ΕΝΩΣΗ ΕΠΙΜΕΛΗΤΗΡΙΩΝ ΕΛΛΑΔΟΣ (ΚΕΕΕ)</w:t>
            </w:r>
          </w:p>
        </w:tc>
      </w:tr>
      <w:tr w:rsidR="00DA6827" w:rsidTr="00FF0A61">
        <w:tc>
          <w:tcPr>
            <w:tcW w:w="9782" w:type="dxa"/>
          </w:tcPr>
          <w:p w:rsidR="00DA6827" w:rsidRPr="00FF0A61" w:rsidRDefault="00DA6827" w:rsidP="00AF0EB3">
            <w:pPr>
              <w:rPr>
                <w:rFonts w:ascii="Arial" w:hAnsi="Arial" w:cs="Arial"/>
                <w:b/>
                <w:bCs/>
                <w:sz w:val="22"/>
                <w:szCs w:val="22"/>
              </w:rPr>
            </w:pPr>
            <w:r w:rsidRPr="00FF0A61">
              <w:rPr>
                <w:rFonts w:ascii="Arial" w:hAnsi="Arial" w:cs="Arial"/>
                <w:b/>
                <w:bCs/>
                <w:sz w:val="22"/>
                <w:szCs w:val="22"/>
              </w:rPr>
              <w:t>ΕΜΠΟΡΙΚΟ ΚΑΙ ΒΙΟΜΗΧΑΝΙΚΟ ΕΠΙΜΕΛΗΤΗΡΙΟ ΑΘΗΝΩΝ</w:t>
            </w:r>
          </w:p>
        </w:tc>
      </w:tr>
      <w:tr w:rsidR="00DA6827" w:rsidTr="00FF0A61">
        <w:tc>
          <w:tcPr>
            <w:tcW w:w="9782" w:type="dxa"/>
            <w:vAlign w:val="center"/>
          </w:tcPr>
          <w:p w:rsidR="00DA6827" w:rsidRPr="00FF0A61" w:rsidRDefault="00DA6827">
            <w:pPr>
              <w:rPr>
                <w:rFonts w:ascii="Arial" w:hAnsi="Arial" w:cs="Arial"/>
                <w:b/>
                <w:bCs/>
                <w:sz w:val="22"/>
                <w:szCs w:val="22"/>
              </w:rPr>
            </w:pPr>
            <w:r w:rsidRPr="00FF0A61">
              <w:rPr>
                <w:rFonts w:ascii="Arial" w:hAnsi="Arial" w:cs="Arial"/>
                <w:b/>
                <w:bCs/>
                <w:sz w:val="22"/>
                <w:szCs w:val="22"/>
              </w:rPr>
              <w:t>ΔΙΕΘΝΕΣ ΕΜΠΟΡΙΚΟ ΕΠΙΜΕΛΗΤΗΡΙΟ ΕΛΛΑΔΑΣ</w:t>
            </w:r>
          </w:p>
        </w:tc>
      </w:tr>
      <w:tr w:rsidR="00DA6827" w:rsidTr="00FF0A61">
        <w:tc>
          <w:tcPr>
            <w:tcW w:w="9782" w:type="dxa"/>
            <w:vAlign w:val="center"/>
          </w:tcPr>
          <w:p w:rsidR="00DA6827" w:rsidRPr="00FF0A61" w:rsidRDefault="00DA6827">
            <w:pPr>
              <w:rPr>
                <w:rFonts w:ascii="Arial" w:hAnsi="Arial" w:cs="Arial"/>
                <w:b/>
                <w:bCs/>
                <w:sz w:val="22"/>
                <w:szCs w:val="22"/>
              </w:rPr>
            </w:pPr>
            <w:r w:rsidRPr="00FF0A61">
              <w:rPr>
                <w:rFonts w:ascii="Arial" w:hAnsi="Arial" w:cs="Arial"/>
                <w:b/>
                <w:bCs/>
                <w:sz w:val="22"/>
                <w:szCs w:val="22"/>
              </w:rPr>
              <w:t>ΑΡΑΒΟ - ΕΛΛΗΝΙΚΟ ΕΠΙΜΕΛΗΤΗΡΙΟ ΕΜΠΟΡΙΟΥ &amp; ΑΝΑΠΤΥΞΗΣ</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ΣΥΝΔΕΣΜΟΣ ΕΠΙΧΕΙΡΗΣΕΩΝ &amp; ΒΙΟΜΗΧΑΝΙΩΝ (ΣΕΒ)</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ΣΥΝΔΕΣΜΟΣ ΒΙΟΜΗΧΑΝΙΩΝ ΕΛΛΑΔΟΣ (ΣΒΕ)</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ΣΥΝΔΕΣΜΟΣ ΒΙΟΜΗΧΑΝΙΩΝ ΑΤΤΙΚΗΣ &amp; ΠΕΙΡΑΙΑ (ΣΒΑΠ)</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ΣΥΝΔΕΣΜΟΣ ΕΠΙΧΕΙΡΗΣΕΩΝ ΓΙΑ ΠΟΙΟΤΗΤΑ ΚΑΙ ΑΝΑΠΤΥΞΗ ΤΩΝ ΚΑΤΑΣΚΕΥΩΝ (ΣΕΠΑΚ)</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ΕΝΩΣΗ ΧΑΛΥΒΟΥΡΓΙΩΝ ΕΛΛΑΔΑΣ</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ΕΛΛΗΝΙΚΗ ΕΝΩΣΗ ΑΛΟΥΜΙΝΙΟΥ</w:t>
            </w:r>
          </w:p>
        </w:tc>
      </w:tr>
      <w:tr w:rsidR="00DA6827" w:rsidTr="00FF0A61">
        <w:tc>
          <w:tcPr>
            <w:tcW w:w="9782" w:type="dxa"/>
          </w:tcPr>
          <w:p w:rsidR="00DA6827" w:rsidRPr="00FF0A61" w:rsidRDefault="00DA6827">
            <w:pPr>
              <w:rPr>
                <w:rFonts w:ascii="Arial" w:hAnsi="Arial" w:cs="Arial"/>
                <w:b/>
                <w:bCs/>
                <w:sz w:val="22"/>
                <w:szCs w:val="22"/>
              </w:rPr>
            </w:pPr>
            <w:r w:rsidRPr="00FF0A61">
              <w:rPr>
                <w:rFonts w:ascii="Arial" w:hAnsi="Arial" w:cs="Arial"/>
                <w:b/>
                <w:bCs/>
                <w:sz w:val="22"/>
                <w:szCs w:val="22"/>
              </w:rPr>
              <w:t>ΣΥΝΔΕΣΜΟΣ ΕΛΛΗΝΩΝ ΚΑΤΑΣΚΕΥΑΣΤΩΝ ΑΛΟΥΜΙΝΙΟΥ</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ΕΝΩΣΗ ΕΛΛΗΝΙΚΩΝ ΕΠΙΧΕΙΡΗΣΕΩΝ ΘΕΡΜΑΝΣΗΣ ΚΑΙ ΕΝΕΡΓΕΙΑΣ</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ΤΕΧΝΙΚΟ ΕΠΙΜΕΛΗΤΗΡΙΟ ΕΛΛΑΔΑΣ (ΤΕΕ)</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 xml:space="preserve">ΠΑΝΕΛΛΗΝΙΟΣ ΣΥΝΔΕΣΜΟΣ ΑΝΩΝΥΜΩΝ ΤΕΧΝΙΚΩΝ ΕΤΑΙΡΕΙΩΝ (ΣΑΤΕ) </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ΣΥΝΔΕΣΜΟΣ ΤΕΧΝΙΚΩΝ ΕΤΑΙΡΕΙΩΝ ΑΝΩΤΕΡΩΝ ΤΑΞΕΩΝ (ΣΤΕΑΤ)</w:t>
            </w:r>
          </w:p>
        </w:tc>
      </w:tr>
      <w:tr w:rsidR="00DA6827" w:rsidTr="00FF0A61">
        <w:tc>
          <w:tcPr>
            <w:tcW w:w="9782" w:type="dxa"/>
            <w:vAlign w:val="bottom"/>
          </w:tcPr>
          <w:p w:rsidR="00DA6827" w:rsidRPr="00FF0A61" w:rsidRDefault="00DA6827">
            <w:pPr>
              <w:rPr>
                <w:rFonts w:ascii="Arial" w:hAnsi="Arial" w:cs="Arial"/>
                <w:b/>
                <w:bCs/>
                <w:color w:val="000000"/>
                <w:sz w:val="22"/>
                <w:szCs w:val="22"/>
              </w:rPr>
            </w:pPr>
            <w:r w:rsidRPr="00FF0A61">
              <w:rPr>
                <w:rFonts w:ascii="Arial" w:hAnsi="Arial" w:cs="Arial"/>
                <w:b/>
                <w:bCs/>
                <w:color w:val="000000"/>
                <w:sz w:val="22"/>
                <w:szCs w:val="22"/>
              </w:rPr>
              <w:t>ΣΥΝΔΕΣΜΟΣ ΕΛΛΗΝΙΚΩΝ ΓΡΑΦΕΙΩΝ ΜΕΛΕΤΩΝ (ΣΕΓΜ)</w:t>
            </w:r>
          </w:p>
        </w:tc>
      </w:tr>
      <w:tr w:rsidR="00DA6827" w:rsidTr="00FF0A61">
        <w:tc>
          <w:tcPr>
            <w:tcW w:w="9782" w:type="dxa"/>
            <w:vAlign w:val="bottom"/>
          </w:tcPr>
          <w:p w:rsidR="00DA6827" w:rsidRPr="00FF0A61" w:rsidRDefault="00DA6827">
            <w:pPr>
              <w:rPr>
                <w:rFonts w:ascii="Arial" w:hAnsi="Arial" w:cs="Arial"/>
                <w:b/>
                <w:bCs/>
                <w:sz w:val="22"/>
                <w:szCs w:val="22"/>
              </w:rPr>
            </w:pPr>
            <w:r w:rsidRPr="00FF0A61">
              <w:rPr>
                <w:rFonts w:ascii="Arial" w:hAnsi="Arial" w:cs="Arial"/>
                <w:b/>
                <w:bCs/>
                <w:sz w:val="22"/>
                <w:szCs w:val="22"/>
              </w:rPr>
              <w:t>ΠΑΝΕΛΛΗΝΙΟΣ ΕΝΩΣΗ ΣΥΝΔΕΣΜΩΝ ΕΡΓΟΛΗΠΤΩΝ ΔΗΜΟΣΙΩΝ ΕΡΓΩΝ (ΠΕΣΕΔΕ)</w:t>
            </w:r>
          </w:p>
        </w:tc>
      </w:tr>
      <w:tr w:rsidR="00DA6827" w:rsidTr="00FF0A61">
        <w:tc>
          <w:tcPr>
            <w:tcW w:w="9782" w:type="dxa"/>
            <w:vAlign w:val="bottom"/>
          </w:tcPr>
          <w:p w:rsidR="00DA6827" w:rsidRPr="00FF0A61" w:rsidRDefault="00DA6827">
            <w:pPr>
              <w:rPr>
                <w:rFonts w:ascii="Arial" w:hAnsi="Arial" w:cs="Arial"/>
                <w:b/>
                <w:bCs/>
                <w:color w:val="000000"/>
                <w:sz w:val="22"/>
                <w:szCs w:val="22"/>
              </w:rPr>
            </w:pPr>
            <w:r w:rsidRPr="00FF0A61">
              <w:rPr>
                <w:rFonts w:ascii="Arial" w:hAnsi="Arial" w:cs="Arial"/>
                <w:b/>
                <w:bCs/>
                <w:color w:val="000000"/>
                <w:sz w:val="22"/>
                <w:szCs w:val="22"/>
              </w:rPr>
              <w:t>ΣΥΝΔΕΣΜΟΣ ΕΤΑΙΡΙΩΝ ΣΥΜΒΟΥΛΩΝ ΜΑΝΑΤΖΜΕΝΤ ΕΛΛΑΔΟΣ (ΣΕΣΜΑ)</w:t>
            </w:r>
          </w:p>
        </w:tc>
      </w:tr>
      <w:tr w:rsidR="00DA6827" w:rsidTr="00FF0A61">
        <w:tc>
          <w:tcPr>
            <w:tcW w:w="9782" w:type="dxa"/>
            <w:vAlign w:val="bottom"/>
          </w:tcPr>
          <w:p w:rsidR="00DA6827" w:rsidRPr="00FF0A61" w:rsidRDefault="00DA6827">
            <w:pPr>
              <w:rPr>
                <w:rFonts w:ascii="Arial" w:hAnsi="Arial" w:cs="Arial"/>
                <w:b/>
                <w:bCs/>
                <w:color w:val="000000"/>
                <w:sz w:val="22"/>
                <w:szCs w:val="22"/>
              </w:rPr>
            </w:pPr>
            <w:r w:rsidRPr="00FF0A61">
              <w:rPr>
                <w:rFonts w:ascii="Arial" w:hAnsi="Arial" w:cs="Arial"/>
                <w:b/>
                <w:bCs/>
                <w:color w:val="000000"/>
                <w:sz w:val="22"/>
                <w:szCs w:val="22"/>
              </w:rPr>
              <w:t>ΙΝΣΤΙΤΟΥΤΟ ΕΝΕΡΓΕΙΑΣ ΝΟΤΙΟΑΝΑΤΟΛΙΚΗΣ ΕΥΡΩΠΗΣ (ΙΕΝΕ)</w:t>
            </w:r>
          </w:p>
        </w:tc>
      </w:tr>
      <w:tr w:rsidR="00DA6827" w:rsidTr="00FF0A61">
        <w:tc>
          <w:tcPr>
            <w:tcW w:w="9782" w:type="dxa"/>
            <w:vAlign w:val="bottom"/>
          </w:tcPr>
          <w:p w:rsidR="00DA6827" w:rsidRPr="00FF0A61" w:rsidRDefault="00DA6827">
            <w:pPr>
              <w:rPr>
                <w:rFonts w:ascii="Arial" w:hAnsi="Arial" w:cs="Arial"/>
                <w:b/>
                <w:bCs/>
                <w:sz w:val="22"/>
                <w:szCs w:val="22"/>
              </w:rPr>
            </w:pPr>
            <w:bookmarkStart w:id="6" w:name="RANGE!B231"/>
            <w:r w:rsidRPr="00FF0A61">
              <w:rPr>
                <w:rFonts w:ascii="Arial" w:hAnsi="Arial" w:cs="Arial"/>
                <w:b/>
                <w:bCs/>
                <w:sz w:val="22"/>
                <w:szCs w:val="22"/>
              </w:rPr>
              <w:t>ΕΝΩΣΗ ΕΠΙΧΕΙΡΗΣΕΩΝ ΠΑΡΑΓΩΓΗΣ &amp; ΕΠΕΞΕΡΓΑΣΙΑΣ ΜΕΤΑΛΛΩΝ</w:t>
            </w:r>
            <w:bookmarkEnd w:id="6"/>
          </w:p>
        </w:tc>
      </w:tr>
    </w:tbl>
    <w:p w:rsidR="00AD7EF6" w:rsidRPr="00AF0EB3" w:rsidRDefault="00AD7EF6" w:rsidP="00AD7EF6">
      <w:pPr>
        <w:ind w:right="-2"/>
      </w:pPr>
    </w:p>
    <w:p w:rsidR="00805F88" w:rsidRDefault="00805F88"/>
    <w:sectPr w:rsidR="00805F88" w:rsidSect="00B97DFF">
      <w:headerReference w:type="default" r:id="rId12"/>
      <w:footerReference w:type="default" r:id="rId13"/>
      <w:footerReference w:type="first" r:id="rId14"/>
      <w:pgSz w:w="11906" w:h="16838" w:code="9"/>
      <w:pgMar w:top="1079" w:right="1134" w:bottom="567" w:left="156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09E" w:rsidRDefault="0055409E" w:rsidP="002021B9">
      <w:r>
        <w:separator/>
      </w:r>
    </w:p>
  </w:endnote>
  <w:endnote w:type="continuationSeparator" w:id="0">
    <w:p w:rsidR="0055409E" w:rsidRDefault="0055409E" w:rsidP="00202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61" w:rsidRPr="00AF4655" w:rsidRDefault="00EE4A35" w:rsidP="00FF0A61">
    <w:pPr>
      <w:pStyle w:val="a4"/>
      <w:jc w:val="center"/>
      <w:rPr>
        <w:lang w:val="en-US"/>
      </w:rPr>
    </w:pPr>
    <w:r>
      <w:t>_______________________________________________________________________________</w:t>
    </w:r>
  </w:p>
  <w:p w:rsidR="00FF0A61" w:rsidRPr="004F1C8A" w:rsidRDefault="00EE4A35" w:rsidP="00FF0A61">
    <w:pPr>
      <w:jc w:val="right"/>
      <w:rPr>
        <w:sz w:val="18"/>
        <w:szCs w:val="18"/>
      </w:rPr>
    </w:pPr>
    <w:r w:rsidRPr="004F1C8A">
      <w:rPr>
        <w:sz w:val="18"/>
        <w:szCs w:val="18"/>
      </w:rPr>
      <w:t xml:space="preserve">Σελίδα </w:t>
    </w:r>
    <w:r w:rsidR="000C1175" w:rsidRPr="004F1C8A">
      <w:rPr>
        <w:sz w:val="18"/>
        <w:szCs w:val="18"/>
      </w:rPr>
      <w:fldChar w:fldCharType="begin"/>
    </w:r>
    <w:r w:rsidRPr="004F1C8A">
      <w:rPr>
        <w:sz w:val="18"/>
        <w:szCs w:val="18"/>
      </w:rPr>
      <w:instrText xml:space="preserve"> PAGE </w:instrText>
    </w:r>
    <w:r w:rsidR="000C1175" w:rsidRPr="004F1C8A">
      <w:rPr>
        <w:sz w:val="18"/>
        <w:szCs w:val="18"/>
      </w:rPr>
      <w:fldChar w:fldCharType="separate"/>
    </w:r>
    <w:r w:rsidR="000D6AF2">
      <w:rPr>
        <w:noProof/>
        <w:sz w:val="18"/>
        <w:szCs w:val="18"/>
      </w:rPr>
      <w:t>2</w:t>
    </w:r>
    <w:r w:rsidR="000C1175" w:rsidRPr="004F1C8A">
      <w:rPr>
        <w:sz w:val="18"/>
        <w:szCs w:val="18"/>
      </w:rPr>
      <w:fldChar w:fldCharType="end"/>
    </w:r>
    <w:r w:rsidRPr="004F1C8A">
      <w:rPr>
        <w:sz w:val="18"/>
        <w:szCs w:val="18"/>
      </w:rPr>
      <w:t xml:space="preserve"> από </w:t>
    </w:r>
    <w:r w:rsidR="000C1175" w:rsidRPr="004F1C8A">
      <w:rPr>
        <w:sz w:val="18"/>
        <w:szCs w:val="18"/>
      </w:rPr>
      <w:fldChar w:fldCharType="begin"/>
    </w:r>
    <w:r w:rsidRPr="004F1C8A">
      <w:rPr>
        <w:sz w:val="18"/>
        <w:szCs w:val="18"/>
      </w:rPr>
      <w:instrText xml:space="preserve"> NUMPAGES  </w:instrText>
    </w:r>
    <w:r w:rsidR="000C1175" w:rsidRPr="004F1C8A">
      <w:rPr>
        <w:sz w:val="18"/>
        <w:szCs w:val="18"/>
      </w:rPr>
      <w:fldChar w:fldCharType="separate"/>
    </w:r>
    <w:r w:rsidR="000D6AF2">
      <w:rPr>
        <w:noProof/>
        <w:sz w:val="18"/>
        <w:szCs w:val="18"/>
      </w:rPr>
      <w:t>3</w:t>
    </w:r>
    <w:r w:rsidR="000C1175" w:rsidRPr="004F1C8A">
      <w:rPr>
        <w:sz w:val="18"/>
        <w:szCs w:val="18"/>
      </w:rPr>
      <w:fldChar w:fldCharType="end"/>
    </w:r>
  </w:p>
  <w:p w:rsidR="00FF0A61" w:rsidRPr="004F1C8A" w:rsidRDefault="00EE4A35" w:rsidP="00FF0A61">
    <w:pPr>
      <w:pStyle w:val="a4"/>
      <w:jc w:val="center"/>
      <w:rPr>
        <w:b/>
        <w:lang w:val="en-US"/>
      </w:rPr>
    </w:pPr>
    <w:r>
      <w:rPr>
        <w:b/>
        <w:lang w:val="en-US"/>
      </w:rPr>
      <w:t>ΑΔΙΑΒΑΘΜΗΤΟ</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61" w:rsidRDefault="00EE4A35" w:rsidP="00FF0A61">
    <w:pPr>
      <w:pStyle w:val="a4"/>
      <w:jc w:val="center"/>
    </w:pPr>
    <w:r>
      <w:t>___________________________________________________________________________</w:t>
    </w:r>
  </w:p>
  <w:p w:rsidR="00FF0A61" w:rsidRPr="004F1C8A" w:rsidRDefault="00EE4A35" w:rsidP="00FF0A61">
    <w:pPr>
      <w:jc w:val="right"/>
      <w:rPr>
        <w:sz w:val="18"/>
        <w:szCs w:val="18"/>
      </w:rPr>
    </w:pPr>
    <w:r w:rsidRPr="004F1C8A">
      <w:rPr>
        <w:sz w:val="18"/>
        <w:szCs w:val="18"/>
      </w:rPr>
      <w:t xml:space="preserve">Σελίδα </w:t>
    </w:r>
    <w:r w:rsidR="000C1175" w:rsidRPr="004F1C8A">
      <w:rPr>
        <w:sz w:val="18"/>
        <w:szCs w:val="18"/>
      </w:rPr>
      <w:fldChar w:fldCharType="begin"/>
    </w:r>
    <w:r w:rsidRPr="004F1C8A">
      <w:rPr>
        <w:sz w:val="18"/>
        <w:szCs w:val="18"/>
      </w:rPr>
      <w:instrText xml:space="preserve"> PAGE </w:instrText>
    </w:r>
    <w:r w:rsidR="000C1175" w:rsidRPr="004F1C8A">
      <w:rPr>
        <w:sz w:val="18"/>
        <w:szCs w:val="18"/>
      </w:rPr>
      <w:fldChar w:fldCharType="separate"/>
    </w:r>
    <w:r w:rsidR="0055409E">
      <w:rPr>
        <w:noProof/>
        <w:sz w:val="18"/>
        <w:szCs w:val="18"/>
      </w:rPr>
      <w:t>1</w:t>
    </w:r>
    <w:r w:rsidR="000C1175" w:rsidRPr="004F1C8A">
      <w:rPr>
        <w:sz w:val="18"/>
        <w:szCs w:val="18"/>
      </w:rPr>
      <w:fldChar w:fldCharType="end"/>
    </w:r>
    <w:r w:rsidRPr="004F1C8A">
      <w:rPr>
        <w:sz w:val="18"/>
        <w:szCs w:val="18"/>
      </w:rPr>
      <w:t xml:space="preserve"> από </w:t>
    </w:r>
    <w:r w:rsidR="000C1175" w:rsidRPr="004F1C8A">
      <w:rPr>
        <w:sz w:val="18"/>
        <w:szCs w:val="18"/>
      </w:rPr>
      <w:fldChar w:fldCharType="begin"/>
    </w:r>
    <w:r w:rsidRPr="004F1C8A">
      <w:rPr>
        <w:sz w:val="18"/>
        <w:szCs w:val="18"/>
      </w:rPr>
      <w:instrText xml:space="preserve"> NUMPAGES  </w:instrText>
    </w:r>
    <w:r w:rsidR="000C1175" w:rsidRPr="004F1C8A">
      <w:rPr>
        <w:sz w:val="18"/>
        <w:szCs w:val="18"/>
      </w:rPr>
      <w:fldChar w:fldCharType="separate"/>
    </w:r>
    <w:r w:rsidR="0055409E">
      <w:rPr>
        <w:noProof/>
        <w:sz w:val="18"/>
        <w:szCs w:val="18"/>
      </w:rPr>
      <w:t>1</w:t>
    </w:r>
    <w:r w:rsidR="000C1175" w:rsidRPr="004F1C8A">
      <w:rPr>
        <w:sz w:val="18"/>
        <w:szCs w:val="18"/>
      </w:rPr>
      <w:fldChar w:fldCharType="end"/>
    </w:r>
  </w:p>
  <w:p w:rsidR="00FF0A61" w:rsidRPr="004F1C8A" w:rsidRDefault="00EE4A35" w:rsidP="00FF0A61">
    <w:pPr>
      <w:pStyle w:val="a4"/>
      <w:jc w:val="center"/>
      <w:rPr>
        <w:b/>
        <w:lang w:val="en-US"/>
      </w:rPr>
    </w:pPr>
    <w:bookmarkStart w:id="7" w:name="Β_ΑΣΦΑΛΕΙΑΣ_3"/>
    <w:r>
      <w:rPr>
        <w:b/>
        <w:lang w:val="en-US"/>
      </w:rPr>
      <w:t>ΑΔΙΑΒΑΘΜΗΤΟ</w:t>
    </w:r>
    <w:bookmarkEnd w:id="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09E" w:rsidRDefault="0055409E" w:rsidP="002021B9">
      <w:r>
        <w:separator/>
      </w:r>
    </w:p>
  </w:footnote>
  <w:footnote w:type="continuationSeparator" w:id="0">
    <w:p w:rsidR="0055409E" w:rsidRDefault="0055409E" w:rsidP="00202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61" w:rsidRPr="00EA6818" w:rsidRDefault="00EE4A35" w:rsidP="00FF0A61">
    <w:pPr>
      <w:pStyle w:val="a3"/>
      <w:jc w:val="center"/>
      <w:rPr>
        <w:b/>
        <w:lang w:val="en-US"/>
      </w:rPr>
    </w:pPr>
    <w:r>
      <w:rPr>
        <w:b/>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34EF4"/>
    <w:multiLevelType w:val="hybridMultilevel"/>
    <w:tmpl w:val="A7C233F2"/>
    <w:lvl w:ilvl="0" w:tplc="99803766">
      <w:start w:val="210"/>
      <w:numFmt w:val="bullet"/>
      <w:lvlText w:val="-"/>
      <w:lvlJc w:val="left"/>
      <w:pPr>
        <w:tabs>
          <w:tab w:val="num" w:pos="720"/>
        </w:tabs>
        <w:ind w:left="720" w:hanging="360"/>
      </w:pPr>
      <w:rPr>
        <w:rFonts w:ascii="Times New Roman" w:eastAsia="SimSu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795B739B"/>
    <w:multiLevelType w:val="hybridMultilevel"/>
    <w:tmpl w:val="D400A2FE"/>
    <w:lvl w:ilvl="0" w:tplc="56B8610E">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AD7EF6"/>
    <w:rsid w:val="00022762"/>
    <w:rsid w:val="000C1175"/>
    <w:rsid w:val="000D6AF2"/>
    <w:rsid w:val="001348D4"/>
    <w:rsid w:val="00154B98"/>
    <w:rsid w:val="002021B9"/>
    <w:rsid w:val="002D3901"/>
    <w:rsid w:val="00424902"/>
    <w:rsid w:val="00443E3E"/>
    <w:rsid w:val="00455E3A"/>
    <w:rsid w:val="00467E60"/>
    <w:rsid w:val="0055409E"/>
    <w:rsid w:val="0058639A"/>
    <w:rsid w:val="005F35B6"/>
    <w:rsid w:val="007B1191"/>
    <w:rsid w:val="00805F88"/>
    <w:rsid w:val="008A6079"/>
    <w:rsid w:val="008D252B"/>
    <w:rsid w:val="009055B9"/>
    <w:rsid w:val="00AB1010"/>
    <w:rsid w:val="00AD7EF6"/>
    <w:rsid w:val="00AF0EB3"/>
    <w:rsid w:val="00B133C8"/>
    <w:rsid w:val="00B97DFF"/>
    <w:rsid w:val="00D61435"/>
    <w:rsid w:val="00DA6827"/>
    <w:rsid w:val="00E205DE"/>
    <w:rsid w:val="00E805FE"/>
    <w:rsid w:val="00EE4A35"/>
    <w:rsid w:val="00EF20C6"/>
    <w:rsid w:val="00FC42B2"/>
    <w:rsid w:val="00FE26CF"/>
    <w:rsid w:val="00FF0A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F6"/>
    <w:rPr>
      <w:rFonts w:ascii="Times New Roman" w:eastAsia="SimSu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AD7EF6"/>
    <w:pPr>
      <w:tabs>
        <w:tab w:val="center" w:pos="4320"/>
        <w:tab w:val="right" w:pos="8640"/>
      </w:tabs>
    </w:pPr>
  </w:style>
  <w:style w:type="character" w:customStyle="1" w:styleId="Char">
    <w:name w:val="Κεφαλίδα Char"/>
    <w:basedOn w:val="a0"/>
    <w:link w:val="a3"/>
    <w:semiHidden/>
    <w:rsid w:val="00AD7EF6"/>
    <w:rPr>
      <w:rFonts w:ascii="Times New Roman" w:eastAsia="SimSun" w:hAnsi="Times New Roman" w:cs="Times New Roman"/>
      <w:sz w:val="24"/>
      <w:szCs w:val="24"/>
      <w:lang w:eastAsia="el-GR"/>
    </w:rPr>
  </w:style>
  <w:style w:type="paragraph" w:styleId="a4">
    <w:name w:val="footer"/>
    <w:basedOn w:val="a"/>
    <w:link w:val="Char0"/>
    <w:unhideWhenUsed/>
    <w:rsid w:val="00AD7EF6"/>
    <w:pPr>
      <w:tabs>
        <w:tab w:val="center" w:pos="4320"/>
        <w:tab w:val="right" w:pos="8640"/>
      </w:tabs>
    </w:pPr>
  </w:style>
  <w:style w:type="character" w:customStyle="1" w:styleId="Char0">
    <w:name w:val="Υποσέλιδο Char"/>
    <w:basedOn w:val="a0"/>
    <w:link w:val="a4"/>
    <w:rsid w:val="00AD7EF6"/>
    <w:rPr>
      <w:rFonts w:ascii="Times New Roman" w:eastAsia="SimSun" w:hAnsi="Times New Roman" w:cs="Times New Roman"/>
      <w:sz w:val="24"/>
      <w:szCs w:val="24"/>
      <w:lang w:eastAsia="el-GR"/>
    </w:rPr>
  </w:style>
  <w:style w:type="character" w:styleId="-">
    <w:name w:val="Hyperlink"/>
    <w:basedOn w:val="a0"/>
    <w:uiPriority w:val="99"/>
    <w:rsid w:val="00AD7EF6"/>
    <w:rPr>
      <w:color w:val="0000FF"/>
      <w:u w:val="single"/>
    </w:rPr>
  </w:style>
  <w:style w:type="paragraph" w:styleId="a5">
    <w:name w:val="Balloon Text"/>
    <w:basedOn w:val="a"/>
    <w:link w:val="Char1"/>
    <w:uiPriority w:val="99"/>
    <w:semiHidden/>
    <w:unhideWhenUsed/>
    <w:rsid w:val="00AD7EF6"/>
    <w:rPr>
      <w:rFonts w:ascii="Tahoma" w:hAnsi="Tahoma" w:cs="Tahoma"/>
      <w:sz w:val="16"/>
      <w:szCs w:val="16"/>
    </w:rPr>
  </w:style>
  <w:style w:type="character" w:customStyle="1" w:styleId="Char1">
    <w:name w:val="Κείμενο πλαισίου Char"/>
    <w:basedOn w:val="a0"/>
    <w:link w:val="a5"/>
    <w:uiPriority w:val="99"/>
    <w:semiHidden/>
    <w:rsid w:val="00AD7EF6"/>
    <w:rPr>
      <w:rFonts w:ascii="Tahoma" w:eastAsia="SimSun" w:hAnsi="Tahoma" w:cs="Tahoma"/>
      <w:sz w:val="16"/>
      <w:szCs w:val="16"/>
      <w:lang w:eastAsia="el-GR"/>
    </w:rPr>
  </w:style>
  <w:style w:type="table" w:styleId="a6">
    <w:name w:val="Table Grid"/>
    <w:basedOn w:val="a1"/>
    <w:uiPriority w:val="59"/>
    <w:rsid w:val="00E205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petrol.com.j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rc_4rep_pq@technipfm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pc@jopetrol.com.jo" TargetMode="External"/><Relationship Id="rId4" Type="http://schemas.openxmlformats.org/officeDocument/2006/relationships/webSettings" Target="webSettings.xml"/><Relationship Id="rId9" Type="http://schemas.openxmlformats.org/officeDocument/2006/relationships/hyperlink" Target="mailto:ceo.jprc@jopetrol.com.jo"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3400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Links>
    <vt:vector size="24" baseType="variant">
      <vt:variant>
        <vt:i4>7864323</vt:i4>
      </vt:variant>
      <vt:variant>
        <vt:i4>9</vt:i4>
      </vt:variant>
      <vt:variant>
        <vt:i4>0</vt:i4>
      </vt:variant>
      <vt:variant>
        <vt:i4>5</vt:i4>
      </vt:variant>
      <vt:variant>
        <vt:lpwstr>mailto:Jprc_4rep_pq@technipfmc.com</vt:lpwstr>
      </vt:variant>
      <vt:variant>
        <vt:lpwstr/>
      </vt:variant>
      <vt:variant>
        <vt:i4>6619146</vt:i4>
      </vt:variant>
      <vt:variant>
        <vt:i4>6</vt:i4>
      </vt:variant>
      <vt:variant>
        <vt:i4>0</vt:i4>
      </vt:variant>
      <vt:variant>
        <vt:i4>5</vt:i4>
      </vt:variant>
      <vt:variant>
        <vt:lpwstr>mailto:epc@jopetrol.com.jo</vt:lpwstr>
      </vt:variant>
      <vt:variant>
        <vt:lpwstr/>
      </vt:variant>
      <vt:variant>
        <vt:i4>4587644</vt:i4>
      </vt:variant>
      <vt:variant>
        <vt:i4>3</vt:i4>
      </vt:variant>
      <vt:variant>
        <vt:i4>0</vt:i4>
      </vt:variant>
      <vt:variant>
        <vt:i4>5</vt:i4>
      </vt:variant>
      <vt:variant>
        <vt:lpwstr>mailto:ceo.jprc@jopetrol.com.jo</vt:lpwstr>
      </vt:variant>
      <vt:variant>
        <vt:lpwstr/>
      </vt:variant>
      <vt:variant>
        <vt:i4>2752544</vt:i4>
      </vt:variant>
      <vt:variant>
        <vt:i4>0</vt:i4>
      </vt:variant>
      <vt:variant>
        <vt:i4>0</vt:i4>
      </vt:variant>
      <vt:variant>
        <vt:i4>5</vt:i4>
      </vt:variant>
      <vt:variant>
        <vt:lpwstr>http://www.jopetrol.com.jo/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apostolos tsiakalos</cp:lastModifiedBy>
  <cp:revision>2</cp:revision>
  <cp:lastPrinted>2020-07-09T06:02:00Z</cp:lastPrinted>
  <dcterms:created xsi:type="dcterms:W3CDTF">2020-07-10T16:09:00Z</dcterms:created>
  <dcterms:modified xsi:type="dcterms:W3CDTF">2020-07-10T16:09:00Z</dcterms:modified>
</cp:coreProperties>
</file>