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3A" w:rsidRPr="00135FC8" w:rsidRDefault="00135FC8" w:rsidP="00135FC8">
      <w:pPr>
        <w:shd w:val="clear" w:color="auto" w:fill="FFFFFF"/>
        <w:spacing w:after="225" w:line="240" w:lineRule="auto"/>
        <w:jc w:val="right"/>
        <w:textAlignment w:val="baseline"/>
        <w:rPr>
          <w:rFonts w:eastAsia="Times New Roman" w:cs="Arial"/>
          <w:b/>
          <w:color w:val="444444"/>
          <w:lang w:val="el-GR" w:eastAsia="el-GR"/>
        </w:rPr>
      </w:pPr>
      <w:r>
        <w:rPr>
          <w:rFonts w:eastAsia="Times New Roman" w:cs="Arial"/>
          <w:b/>
          <w:color w:val="444444"/>
          <w:lang w:val="el-GR" w:eastAsia="el-GR"/>
        </w:rPr>
        <w:t>Θεσσαλονίκη 21-5-2021</w:t>
      </w:r>
    </w:p>
    <w:p w:rsidR="005B4D3A" w:rsidRDefault="005D3B65" w:rsidP="005B4D3A">
      <w:pPr>
        <w:shd w:val="clear" w:color="auto" w:fill="FFFFFF"/>
        <w:spacing w:after="225" w:line="240" w:lineRule="auto"/>
        <w:jc w:val="center"/>
        <w:textAlignment w:val="baseline"/>
        <w:rPr>
          <w:rFonts w:eastAsia="Times New Roman" w:cs="Arial"/>
          <w:b/>
          <w:color w:val="444444"/>
          <w:lang w:val="el-GR" w:eastAsia="el-GR"/>
        </w:rPr>
      </w:pPr>
      <w:r w:rsidRPr="005D3B65">
        <w:rPr>
          <w:rFonts w:eastAsia="Times New Roman" w:cs="Arial"/>
          <w:b/>
          <w:noProof/>
          <w:color w:val="444444"/>
          <w:lang w:val="el-GR" w:eastAsia="el-GR"/>
        </w:rPr>
        <w:drawing>
          <wp:inline distT="0" distB="0" distL="0" distR="0">
            <wp:extent cx="2438400" cy="1219200"/>
            <wp:effectExtent l="0" t="0" r="0" b="0"/>
            <wp:docPr id="2" name="Εικόνα 2" descr="C:\Users\user.TSL541\Desktop\thumbnail_01 banner_712x357 ESTIAS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TSL541\Desktop\thumbnail_01 banner_712x357 ESTIASI-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1780" cy="1220890"/>
                    </a:xfrm>
                    <a:prstGeom prst="rect">
                      <a:avLst/>
                    </a:prstGeom>
                    <a:noFill/>
                    <a:ln>
                      <a:noFill/>
                    </a:ln>
                  </pic:spPr>
                </pic:pic>
              </a:graphicData>
            </a:graphic>
          </wp:inline>
        </w:drawing>
      </w:r>
    </w:p>
    <w:p w:rsidR="005B4D3A" w:rsidRPr="005B4D3A" w:rsidRDefault="005B4D3A" w:rsidP="005B4D3A">
      <w:pPr>
        <w:shd w:val="clear" w:color="auto" w:fill="FFFFFF"/>
        <w:spacing w:after="225" w:line="240" w:lineRule="auto"/>
        <w:jc w:val="center"/>
        <w:textAlignment w:val="baseline"/>
        <w:rPr>
          <w:rFonts w:eastAsia="Times New Roman" w:cs="Arial"/>
          <w:b/>
          <w:color w:val="444444"/>
          <w:lang w:val="el-GR" w:eastAsia="el-GR"/>
        </w:rPr>
      </w:pPr>
      <w:r w:rsidRPr="005B4D3A">
        <w:rPr>
          <w:rFonts w:eastAsia="Times New Roman" w:cs="Arial"/>
          <w:b/>
          <w:color w:val="444444"/>
          <w:lang w:val="el-GR" w:eastAsia="el-GR"/>
        </w:rPr>
        <w:t>ΔΕΛΤΙΟ ΤΥΠΟΥ</w:t>
      </w:r>
    </w:p>
    <w:p w:rsidR="005B4D3A" w:rsidRPr="00930D1A" w:rsidRDefault="005B4D3A" w:rsidP="005B4D3A">
      <w:pPr>
        <w:shd w:val="clear" w:color="auto" w:fill="FFFFFF"/>
        <w:spacing w:after="225" w:line="240" w:lineRule="auto"/>
        <w:textAlignment w:val="baseline"/>
        <w:rPr>
          <w:rFonts w:eastAsia="Times New Roman" w:cs="Arial"/>
          <w:b/>
          <w:i/>
          <w:color w:val="444444"/>
          <w:lang w:val="el-GR" w:eastAsia="el-GR"/>
        </w:rPr>
      </w:pPr>
      <w:r w:rsidRPr="00930D1A">
        <w:rPr>
          <w:rFonts w:eastAsia="Times New Roman" w:cs="Arial"/>
          <w:b/>
          <w:i/>
          <w:color w:val="444444"/>
          <w:lang w:val="el-GR" w:eastAsia="el-GR"/>
        </w:rPr>
        <w:t xml:space="preserve">Ξεκίνησε η ηλεκτρονική υποβολή αιτήσεων χρηματοδότησης στο πλαίσιο της νέας Δράσης του ΕΠΑνΕΚ, ΕΣΠΑ 2014-2020«Επιδότηση Κεφαλαίου Κίνησης σε Επιχειρήσεις Εστίασης για Προμήθεια Πρώτων Υλών </w:t>
      </w:r>
      <w:r w:rsidR="00ED7435">
        <w:rPr>
          <w:rFonts w:eastAsia="Times New Roman" w:cs="Arial"/>
          <w:b/>
          <w:i/>
          <w:color w:val="444444"/>
          <w:lang w:val="el-GR" w:eastAsia="el-GR"/>
        </w:rPr>
        <w:t>–</w:t>
      </w:r>
      <w:r w:rsidRPr="00930D1A">
        <w:rPr>
          <w:rFonts w:eastAsia="Times New Roman" w:cs="Arial"/>
          <w:b/>
          <w:i/>
          <w:color w:val="444444"/>
          <w:lang w:val="el-GR" w:eastAsia="el-GR"/>
        </w:rPr>
        <w:t xml:space="preserve"> </w:t>
      </w:r>
      <w:r w:rsidR="00ED7435">
        <w:rPr>
          <w:rFonts w:eastAsia="Times New Roman" w:cs="Arial"/>
          <w:b/>
          <w:i/>
          <w:color w:val="444444"/>
          <w:lang w:val="el-GR" w:eastAsia="el-GR"/>
        </w:rPr>
        <w:t>ΕΠΑΝΕΚΚΙΝΗΣΗ ΕΣΤΙΑΣΗΣ</w:t>
      </w:r>
      <w:r w:rsidRPr="00930D1A">
        <w:rPr>
          <w:rFonts w:eastAsia="Times New Roman" w:cs="Arial"/>
          <w:b/>
          <w:i/>
          <w:color w:val="444444"/>
          <w:lang w:val="el-GR" w:eastAsia="el-GR"/>
        </w:rPr>
        <w:t>» προϋπολογισμού 330 εκ. ευρώ.</w:t>
      </w:r>
    </w:p>
    <w:p w:rsidR="005B4D3A" w:rsidRPr="005B4D3A" w:rsidRDefault="005B4D3A" w:rsidP="005B4D3A">
      <w:pPr>
        <w:shd w:val="clear" w:color="auto" w:fill="FFFFFF"/>
        <w:spacing w:after="225" w:line="240" w:lineRule="auto"/>
        <w:textAlignment w:val="baseline"/>
        <w:rPr>
          <w:rFonts w:eastAsia="Times New Roman" w:cs="Arial"/>
          <w:color w:val="444444"/>
          <w:lang w:val="el-GR" w:eastAsia="el-GR"/>
        </w:rPr>
      </w:pPr>
      <w:r w:rsidRPr="00E9759C">
        <w:rPr>
          <w:rFonts w:eastAsia="Times New Roman" w:cs="Arial"/>
          <w:color w:val="444444"/>
          <w:lang w:eastAsia="el-GR"/>
        </w:rPr>
        <w:t>H</w:t>
      </w:r>
      <w:r w:rsidRPr="005B4D3A">
        <w:rPr>
          <w:rFonts w:eastAsia="Times New Roman" w:cs="Arial"/>
          <w:color w:val="444444"/>
          <w:lang w:val="el-GR" w:eastAsia="el-GR"/>
        </w:rPr>
        <w:t xml:space="preserve"> </w:t>
      </w:r>
      <w:r w:rsidRPr="00E9759C">
        <w:rPr>
          <w:rFonts w:eastAsia="Times New Roman" w:cs="Arial"/>
          <w:color w:val="444444"/>
          <w:lang w:eastAsia="el-GR"/>
        </w:rPr>
        <w:t>K</w:t>
      </w:r>
      <w:r w:rsidRPr="005B4D3A">
        <w:rPr>
          <w:rFonts w:eastAsia="Times New Roman" w:cs="Arial"/>
          <w:color w:val="444444"/>
          <w:lang w:val="el-GR" w:eastAsia="el-GR"/>
        </w:rPr>
        <w:t xml:space="preserve">ΕΠΑ-ΑΝΕΜ ΑΜΚΕ Εταίρος-Περιφερειακή Μονάδα του ΕΦΕΠΑΕ με χωρική και επιχειρησιακή αρμοδιότητα στις Περιφέρειες της Κεντρικής και Δυτικής Μακεδονίας (Παράρτημα της ΚΕΠΑ-ΑΝΕΜ ΑΜΚΕ στην Περιφέρεια Δυτικής Μακεδονίας είναι η ΑΝΚΟ) ενημερώνει τις επιχειρήσεις εστίασης των Περιφερειών της Κεντρικής και Δυτικής Μακεδονίας ότι </w:t>
      </w:r>
      <w:r w:rsidR="00ED7435">
        <w:rPr>
          <w:rFonts w:eastAsia="Times New Roman" w:cs="Arial"/>
          <w:b/>
          <w:color w:val="444444"/>
          <w:lang w:val="el-GR" w:eastAsia="el-GR"/>
        </w:rPr>
        <w:t>από τ</w:t>
      </w:r>
      <w:r w:rsidRPr="005B4D3A">
        <w:rPr>
          <w:rFonts w:eastAsia="Times New Roman" w:cs="Arial"/>
          <w:b/>
          <w:color w:val="444444"/>
          <w:lang w:val="el-GR" w:eastAsia="el-GR"/>
        </w:rPr>
        <w:t>ην Παρασκευή 13 Μαϊου 2021 και ώρα 10:00 π.μ. ξεκίνησε η ηλεκτρονική υποβολή των αιτήσεων χρηματοδότησης στο πλαίσιο της νέας Δράσης του ΕΠΑνΕΚ, ΕΣΠΑ 2014-2020 «</w:t>
      </w:r>
      <w:r w:rsidRPr="005B4D3A">
        <w:rPr>
          <w:rFonts w:eastAsia="Times New Roman" w:cs="Arial"/>
          <w:b/>
          <w:i/>
          <w:color w:val="444444"/>
          <w:lang w:val="el-GR" w:eastAsia="el-GR"/>
        </w:rPr>
        <w:t>Επιδότηση Κεφαλαίου Κίνησης σε Επιχειρήσεις Εστίασης για Προμήθεια Πρώτων Υλών - Επανεκκίνηση Εστίασης»</w:t>
      </w:r>
      <w:r w:rsidRPr="005B4D3A">
        <w:rPr>
          <w:rFonts w:eastAsia="Times New Roman" w:cs="Arial"/>
          <w:color w:val="444444"/>
          <w:lang w:val="el-GR" w:eastAsia="el-GR"/>
        </w:rPr>
        <w:t xml:space="preserve"> η προκήρυξη της οποίας υπεγράφη από τον Υφυπουργό Ανάπτυξης και Επενδύσεων κ. Ι. Τσακίρη την Πέμπτη 12 Μαϊου 2021.</w:t>
      </w:r>
    </w:p>
    <w:p w:rsidR="005B4D3A" w:rsidRPr="005B4D3A" w:rsidRDefault="005B4D3A" w:rsidP="005B4D3A">
      <w:pPr>
        <w:shd w:val="clear" w:color="auto" w:fill="FFFFFF"/>
        <w:spacing w:after="225" w:line="240" w:lineRule="auto"/>
        <w:textAlignment w:val="baseline"/>
        <w:rPr>
          <w:rFonts w:eastAsia="Times New Roman" w:cs="Arial"/>
          <w:color w:val="444444"/>
          <w:lang w:val="el-GR" w:eastAsia="el-GR"/>
        </w:rPr>
      </w:pPr>
      <w:r w:rsidRPr="005B4D3A">
        <w:rPr>
          <w:rFonts w:eastAsia="Times New Roman" w:cs="Arial"/>
          <w:color w:val="444444"/>
          <w:lang w:val="el-GR" w:eastAsia="el-GR"/>
        </w:rPr>
        <w:t>Για τη Δράση επισημαίνονται τα κάτωθι βασικά στοιχεία :</w:t>
      </w:r>
    </w:p>
    <w:p w:rsidR="005B4D3A" w:rsidRPr="00E9759C" w:rsidRDefault="005B4D3A" w:rsidP="005B4D3A">
      <w:pPr>
        <w:pStyle w:val="af4"/>
        <w:numPr>
          <w:ilvl w:val="0"/>
          <w:numId w:val="3"/>
        </w:numPr>
        <w:shd w:val="clear" w:color="auto" w:fill="FFFFFF"/>
        <w:spacing w:after="225" w:line="240" w:lineRule="auto"/>
        <w:ind w:left="284" w:hanging="284"/>
        <w:jc w:val="both"/>
        <w:textAlignment w:val="baseline"/>
        <w:rPr>
          <w:rFonts w:ascii="Arial" w:eastAsia="Times New Roman" w:hAnsi="Arial" w:cs="Arial"/>
          <w:b/>
          <w:color w:val="444444"/>
          <w:u w:val="single"/>
          <w:lang w:eastAsia="el-GR"/>
        </w:rPr>
      </w:pPr>
      <w:r w:rsidRPr="00E9759C">
        <w:rPr>
          <w:rFonts w:ascii="Arial" w:eastAsia="Times New Roman" w:hAnsi="Arial" w:cs="Arial"/>
          <w:b/>
          <w:color w:val="444444"/>
          <w:u w:val="single"/>
          <w:lang w:eastAsia="el-GR"/>
        </w:rPr>
        <w:t>Στόχος</w:t>
      </w: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 xml:space="preserve">Η Δράση στοχεύει στην επιχορήγηση ΜμΕ και Μεγάλων Επιχειρήσεων του κλάδου της εστίασης για τη </w:t>
      </w:r>
      <w:r w:rsidRPr="005B4D3A">
        <w:rPr>
          <w:rFonts w:eastAsia="Times New Roman" w:cs="Arial"/>
          <w:b/>
          <w:color w:val="000000"/>
          <w:lang w:val="el-GR" w:eastAsia="el-GR"/>
        </w:rPr>
        <w:t>στήριξη μετά την επανεκκίνηση της λειτουργίας τους</w:t>
      </w:r>
      <w:r w:rsidRPr="005B4D3A">
        <w:rPr>
          <w:rFonts w:eastAsia="Times New Roman" w:cs="Arial"/>
          <w:color w:val="000000"/>
          <w:lang w:val="el-GR" w:eastAsia="el-GR"/>
        </w:rPr>
        <w:t xml:space="preserve">, υπό το καθεστώς της πανδημίας της νόσου </w:t>
      </w:r>
      <w:r w:rsidRPr="00E9759C">
        <w:rPr>
          <w:rFonts w:eastAsia="Times New Roman" w:cs="Arial"/>
          <w:color w:val="000000"/>
          <w:lang w:eastAsia="el-GR"/>
        </w:rPr>
        <w:t>COVID</w:t>
      </w:r>
      <w:r w:rsidRPr="005B4D3A">
        <w:rPr>
          <w:rFonts w:eastAsia="Times New Roman" w:cs="Arial"/>
          <w:color w:val="000000"/>
          <w:lang w:val="el-GR" w:eastAsia="el-GR"/>
        </w:rPr>
        <w:t>-19,</w:t>
      </w:r>
      <w:r w:rsidRPr="00E9759C">
        <w:rPr>
          <w:rFonts w:eastAsia="Times New Roman" w:cs="Arial"/>
          <w:color w:val="000000"/>
          <w:lang w:eastAsia="el-GR"/>
        </w:rPr>
        <w:t> </w:t>
      </w:r>
      <w:r w:rsidRPr="005B4D3A">
        <w:rPr>
          <w:rFonts w:eastAsia="Times New Roman" w:cs="Arial"/>
          <w:color w:val="000000"/>
          <w:lang w:val="el-GR" w:eastAsia="el-GR"/>
        </w:rPr>
        <w:t xml:space="preserve"> με την προμήθεια πρώτων υλών απαραίτητων για τη λειτουργία τους.</w:t>
      </w:r>
    </w:p>
    <w:p w:rsidR="005B4D3A" w:rsidRPr="005B4D3A" w:rsidRDefault="005B4D3A" w:rsidP="005B4D3A">
      <w:pPr>
        <w:shd w:val="clear" w:color="auto" w:fill="FFFFFF"/>
        <w:spacing w:after="0" w:line="240" w:lineRule="auto"/>
        <w:rPr>
          <w:rFonts w:eastAsia="Times New Roman" w:cs="Arial"/>
          <w:color w:val="000000"/>
          <w:lang w:val="el-GR" w:eastAsia="el-GR"/>
        </w:rPr>
      </w:pPr>
    </w:p>
    <w:p w:rsidR="005B4D3A" w:rsidRPr="00E9759C" w:rsidRDefault="005B4D3A" w:rsidP="005B4D3A">
      <w:pPr>
        <w:pStyle w:val="af4"/>
        <w:numPr>
          <w:ilvl w:val="0"/>
          <w:numId w:val="4"/>
        </w:numPr>
        <w:shd w:val="clear" w:color="auto" w:fill="FFFFFF"/>
        <w:spacing w:after="0" w:line="240" w:lineRule="auto"/>
        <w:ind w:left="284" w:hanging="284"/>
        <w:jc w:val="both"/>
        <w:rPr>
          <w:rFonts w:ascii="Arial" w:eastAsia="Times New Roman" w:hAnsi="Arial" w:cs="Arial"/>
          <w:color w:val="000000"/>
          <w:u w:val="single"/>
          <w:lang w:eastAsia="el-GR"/>
        </w:rPr>
      </w:pPr>
      <w:r w:rsidRPr="00E9759C">
        <w:rPr>
          <w:rFonts w:ascii="Arial" w:eastAsia="Times New Roman" w:hAnsi="Arial" w:cs="Arial"/>
          <w:b/>
          <w:bCs/>
          <w:color w:val="000000"/>
          <w:u w:val="single"/>
          <w:lang w:eastAsia="el-GR"/>
        </w:rPr>
        <w:t>Προϋπολογισμός της Δράσης</w:t>
      </w:r>
    </w:p>
    <w:p w:rsidR="005B4D3A" w:rsidRPr="00135FC8" w:rsidRDefault="005B4D3A" w:rsidP="005B4D3A">
      <w:pPr>
        <w:pStyle w:val="af4"/>
        <w:shd w:val="clear" w:color="auto" w:fill="FFFFFF"/>
        <w:spacing w:after="0" w:line="240" w:lineRule="auto"/>
        <w:ind w:left="284"/>
        <w:jc w:val="both"/>
        <w:rPr>
          <w:rFonts w:ascii="Arial" w:eastAsia="Times New Roman" w:hAnsi="Arial" w:cs="Arial"/>
          <w:color w:val="000000"/>
          <w:lang w:val="en-US" w:eastAsia="el-GR"/>
        </w:rPr>
      </w:pPr>
      <w:r w:rsidRPr="00E9759C">
        <w:rPr>
          <w:rFonts w:ascii="Arial" w:eastAsia="Times New Roman" w:hAnsi="Arial" w:cs="Arial"/>
          <w:color w:val="000000"/>
          <w:lang w:eastAsia="el-GR"/>
        </w:rPr>
        <w:t xml:space="preserve"> </w:t>
      </w:r>
    </w:p>
    <w:p w:rsidR="005B4D3A" w:rsidRPr="005B4D3A" w:rsidRDefault="005B4D3A" w:rsidP="005B4D3A">
      <w:pPr>
        <w:shd w:val="clear" w:color="auto" w:fill="FFFFFF"/>
        <w:spacing w:after="0" w:line="240" w:lineRule="auto"/>
        <w:rPr>
          <w:rFonts w:eastAsia="Times New Roman" w:cs="Arial"/>
          <w:b/>
          <w:bCs/>
          <w:color w:val="000000"/>
          <w:lang w:val="el-GR" w:eastAsia="el-GR"/>
        </w:rPr>
      </w:pPr>
      <w:r w:rsidRPr="005B4D3A">
        <w:rPr>
          <w:rFonts w:eastAsia="Times New Roman" w:cs="Arial"/>
          <w:b/>
          <w:bCs/>
          <w:color w:val="000000"/>
          <w:lang w:val="el-GR" w:eastAsia="el-GR"/>
        </w:rPr>
        <w:t>330 εκατ. ευρώ</w:t>
      </w:r>
      <w:r w:rsidRPr="00E9759C">
        <w:rPr>
          <w:rFonts w:eastAsia="Times New Roman" w:cs="Arial"/>
          <w:color w:val="000000"/>
          <w:lang w:eastAsia="el-GR"/>
        </w:rPr>
        <w:t> </w:t>
      </w:r>
      <w:r w:rsidRPr="005B4D3A">
        <w:rPr>
          <w:rFonts w:eastAsia="Times New Roman" w:cs="Arial"/>
          <w:color w:val="000000"/>
          <w:lang w:val="el-GR" w:eastAsia="el-GR"/>
        </w:rPr>
        <w:t>για το σύνολο των περιφερειών της χώρας, τα οποία κατανέμονται σε</w:t>
      </w:r>
      <w:r w:rsidRPr="00E9759C">
        <w:rPr>
          <w:rFonts w:eastAsia="Times New Roman" w:cs="Arial"/>
          <w:color w:val="000000"/>
          <w:lang w:eastAsia="el-GR"/>
        </w:rPr>
        <w:t> </w:t>
      </w:r>
      <w:r w:rsidRPr="005B4D3A">
        <w:rPr>
          <w:rFonts w:eastAsia="Times New Roman" w:cs="Arial"/>
          <w:b/>
          <w:bCs/>
          <w:color w:val="000000"/>
          <w:lang w:val="el-GR" w:eastAsia="el-GR"/>
        </w:rPr>
        <w:t>280 εκ. ευρώ για Μικρομεσαίες Επιχειρήσεις και 50 εκ. ευρώ για Μεγάλες</w:t>
      </w:r>
      <w:r w:rsidRPr="00E9759C">
        <w:rPr>
          <w:rFonts w:eastAsia="Times New Roman" w:cs="Arial"/>
          <w:color w:val="000000"/>
          <w:lang w:eastAsia="el-GR"/>
        </w:rPr>
        <w:t> </w:t>
      </w:r>
      <w:r w:rsidRPr="005B4D3A">
        <w:rPr>
          <w:rFonts w:eastAsia="Times New Roman" w:cs="Arial"/>
          <w:color w:val="000000"/>
          <w:lang w:val="el-GR" w:eastAsia="el-GR"/>
        </w:rPr>
        <w:t>Επιχειρήσεις.  Το ποσό αυτό δύναται να αυξηθεί ώστε να καλύψει το σύνολο των θετικά αξιολογημένων αιτήσεων χρηματοδότησης.</w:t>
      </w:r>
    </w:p>
    <w:p w:rsidR="005B4D3A" w:rsidRPr="005B4D3A" w:rsidRDefault="005B4D3A" w:rsidP="005B4D3A">
      <w:pPr>
        <w:shd w:val="clear" w:color="auto" w:fill="FFFFFF"/>
        <w:spacing w:after="0" w:line="240" w:lineRule="auto"/>
        <w:rPr>
          <w:rFonts w:eastAsia="Times New Roman" w:cs="Arial"/>
          <w:color w:val="000000"/>
          <w:lang w:val="el-GR" w:eastAsia="el-GR"/>
        </w:rPr>
      </w:pP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Η Δράση συγχρηματοδοτείται από το Ευρωπαϊκό Ταμείο Περιφερειακής Ανάπτυξης (ΕΤΠΑ) της Ευρωπαϊκής Ένωσης και από Εθνικούς πόρους.</w:t>
      </w:r>
    </w:p>
    <w:p w:rsidR="005B4D3A" w:rsidRPr="005B4D3A" w:rsidRDefault="005B4D3A" w:rsidP="005B4D3A">
      <w:pPr>
        <w:shd w:val="clear" w:color="auto" w:fill="FFFFFF"/>
        <w:spacing w:after="0" w:line="240" w:lineRule="auto"/>
        <w:rPr>
          <w:rFonts w:eastAsia="Times New Roman" w:cs="Arial"/>
          <w:b/>
          <w:bCs/>
          <w:color w:val="000000"/>
          <w:lang w:val="el-GR" w:eastAsia="el-GR"/>
        </w:rPr>
      </w:pPr>
    </w:p>
    <w:p w:rsidR="005B4D3A" w:rsidRPr="00E9759C" w:rsidRDefault="005B4D3A" w:rsidP="005B4D3A">
      <w:pPr>
        <w:pStyle w:val="af4"/>
        <w:numPr>
          <w:ilvl w:val="0"/>
          <w:numId w:val="4"/>
        </w:numPr>
        <w:shd w:val="clear" w:color="auto" w:fill="FFFFFF"/>
        <w:tabs>
          <w:tab w:val="left" w:pos="284"/>
        </w:tabs>
        <w:spacing w:after="0" w:line="240" w:lineRule="auto"/>
        <w:ind w:left="142" w:hanging="142"/>
        <w:jc w:val="both"/>
        <w:rPr>
          <w:rFonts w:ascii="Arial" w:eastAsia="Times New Roman" w:hAnsi="Arial" w:cs="Arial"/>
          <w:color w:val="000000"/>
          <w:u w:val="single"/>
          <w:lang w:eastAsia="el-GR"/>
        </w:rPr>
      </w:pPr>
      <w:r w:rsidRPr="00E9759C">
        <w:rPr>
          <w:rFonts w:ascii="Arial" w:eastAsia="Times New Roman" w:hAnsi="Arial" w:cs="Arial"/>
          <w:b/>
          <w:bCs/>
          <w:color w:val="000000"/>
          <w:u w:val="single"/>
          <w:lang w:eastAsia="el-GR"/>
        </w:rPr>
        <w:t>Δικαιούχοι της Δράσης</w:t>
      </w: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Επιχειρήσεις Εστίασης, ανεξάρτητα από τη νομική τους μορφή, οι οποίες θα πρέπει να δραστηριοποιούνται σε τουλάχιστον έναν από τους ακόλουθους ΚΑΔ:</w:t>
      </w:r>
    </w:p>
    <w:p w:rsidR="005B4D3A" w:rsidRPr="005B4D3A" w:rsidRDefault="005B4D3A" w:rsidP="005B4D3A">
      <w:pPr>
        <w:numPr>
          <w:ilvl w:val="0"/>
          <w:numId w:val="1"/>
        </w:num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56.10: Δραστηριότητες υπηρεσιών εστιατορίων και κινητών μονάδων εστίασης,</w:t>
      </w:r>
    </w:p>
    <w:p w:rsidR="005B4D3A" w:rsidRPr="005B4D3A" w:rsidRDefault="005B4D3A" w:rsidP="005B4D3A">
      <w:pPr>
        <w:numPr>
          <w:ilvl w:val="0"/>
          <w:numId w:val="1"/>
        </w:num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56.21: Δραστηριότητες υπηρεσιών τροφοδοσίας για εκδηλώσεις,</w:t>
      </w:r>
    </w:p>
    <w:p w:rsidR="005B4D3A" w:rsidRPr="00E9759C" w:rsidRDefault="005B4D3A" w:rsidP="005B4D3A">
      <w:pPr>
        <w:numPr>
          <w:ilvl w:val="0"/>
          <w:numId w:val="1"/>
        </w:numPr>
        <w:shd w:val="clear" w:color="auto" w:fill="FFFFFF"/>
        <w:spacing w:after="0" w:line="240" w:lineRule="auto"/>
        <w:rPr>
          <w:rFonts w:eastAsia="Times New Roman" w:cs="Arial"/>
          <w:color w:val="000000"/>
          <w:lang w:eastAsia="el-GR"/>
        </w:rPr>
      </w:pPr>
      <w:r w:rsidRPr="00E9759C">
        <w:rPr>
          <w:rFonts w:eastAsia="Times New Roman" w:cs="Arial"/>
          <w:color w:val="000000"/>
          <w:lang w:eastAsia="el-GR"/>
        </w:rPr>
        <w:lastRenderedPageBreak/>
        <w:t>56.29.20: Αλλες υπηρεσίες εστίασης,</w:t>
      </w:r>
    </w:p>
    <w:p w:rsidR="005B4D3A" w:rsidRPr="00E9759C" w:rsidRDefault="005B4D3A" w:rsidP="005B4D3A">
      <w:pPr>
        <w:numPr>
          <w:ilvl w:val="0"/>
          <w:numId w:val="1"/>
        </w:numPr>
        <w:shd w:val="clear" w:color="auto" w:fill="FFFFFF"/>
        <w:spacing w:after="0" w:line="240" w:lineRule="auto"/>
        <w:rPr>
          <w:rFonts w:eastAsia="Times New Roman" w:cs="Arial"/>
          <w:color w:val="000000"/>
          <w:lang w:eastAsia="el-GR"/>
        </w:rPr>
      </w:pPr>
      <w:r w:rsidRPr="00E9759C">
        <w:rPr>
          <w:rFonts w:eastAsia="Times New Roman" w:cs="Arial"/>
          <w:color w:val="000000"/>
          <w:lang w:eastAsia="el-GR"/>
        </w:rPr>
        <w:t>56.30: Δραστηριότητες παροχής ποτών.</w:t>
      </w:r>
    </w:p>
    <w:p w:rsidR="005B4D3A" w:rsidRDefault="005B4D3A" w:rsidP="005B4D3A">
      <w:pPr>
        <w:shd w:val="clear" w:color="auto" w:fill="FFFFFF"/>
        <w:spacing w:after="0" w:line="240" w:lineRule="auto"/>
        <w:rPr>
          <w:rFonts w:eastAsia="Times New Roman" w:cs="Arial"/>
          <w:b/>
          <w:bCs/>
          <w:color w:val="000000"/>
          <w:lang w:eastAsia="el-GR"/>
        </w:rPr>
      </w:pPr>
    </w:p>
    <w:p w:rsidR="005B4D3A" w:rsidRPr="00E9759C" w:rsidRDefault="005B4D3A" w:rsidP="005B4D3A">
      <w:pPr>
        <w:pStyle w:val="af4"/>
        <w:numPr>
          <w:ilvl w:val="0"/>
          <w:numId w:val="4"/>
        </w:numPr>
        <w:shd w:val="clear" w:color="auto" w:fill="FFFFFF"/>
        <w:spacing w:after="0" w:line="240" w:lineRule="auto"/>
        <w:ind w:left="284" w:hanging="284"/>
        <w:jc w:val="both"/>
        <w:rPr>
          <w:rFonts w:ascii="Arial" w:eastAsia="Times New Roman" w:hAnsi="Arial" w:cs="Arial"/>
          <w:b/>
          <w:color w:val="000000"/>
          <w:u w:val="single"/>
          <w:lang w:eastAsia="el-GR"/>
        </w:rPr>
      </w:pPr>
      <w:r w:rsidRPr="00E9759C">
        <w:rPr>
          <w:rFonts w:ascii="Arial" w:eastAsia="Times New Roman" w:hAnsi="Arial" w:cs="Arial"/>
          <w:b/>
          <w:color w:val="000000"/>
          <w:u w:val="single"/>
          <w:lang w:eastAsia="el-GR"/>
        </w:rPr>
        <w:t>Ποσό Επιχορήγησης</w:t>
      </w:r>
    </w:p>
    <w:p w:rsidR="005B4D3A" w:rsidRPr="00E9759C" w:rsidRDefault="005B4D3A" w:rsidP="005B4D3A">
      <w:pPr>
        <w:pStyle w:val="af4"/>
        <w:shd w:val="clear" w:color="auto" w:fill="FFFFFF"/>
        <w:spacing w:after="0" w:line="240" w:lineRule="auto"/>
        <w:ind w:left="284"/>
        <w:jc w:val="both"/>
        <w:rPr>
          <w:rFonts w:ascii="Arial" w:eastAsia="Times New Roman" w:hAnsi="Arial" w:cs="Arial"/>
          <w:color w:val="000000"/>
          <w:lang w:eastAsia="el-GR"/>
        </w:rPr>
      </w:pPr>
    </w:p>
    <w:p w:rsidR="005B4D3A" w:rsidRPr="00E9759C" w:rsidRDefault="005B4D3A" w:rsidP="005B4D3A">
      <w:pPr>
        <w:shd w:val="clear" w:color="auto" w:fill="FFFFFF"/>
        <w:spacing w:after="0" w:line="240" w:lineRule="auto"/>
        <w:rPr>
          <w:rFonts w:eastAsia="Times New Roman" w:cs="Arial"/>
          <w:color w:val="000000"/>
          <w:lang w:eastAsia="el-GR"/>
        </w:rPr>
      </w:pPr>
      <w:r w:rsidRPr="00E9759C">
        <w:rPr>
          <w:rFonts w:eastAsia="Times New Roman" w:cs="Arial"/>
          <w:b/>
          <w:bCs/>
          <w:color w:val="000000"/>
          <w:lang w:eastAsia="el-GR"/>
        </w:rPr>
        <w:t>Έως 100.000 ευρώ.</w:t>
      </w: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Σε κάθε επιχείρηση με διακριτό ΑΦΜ θα αποδίδεται συνολική μη επιστρεπτέα επιχορήγηση υπό μορφή</w:t>
      </w:r>
      <w:r w:rsidRPr="00E9759C">
        <w:rPr>
          <w:rFonts w:eastAsia="Times New Roman" w:cs="Arial"/>
          <w:color w:val="000000"/>
          <w:lang w:eastAsia="el-GR"/>
        </w:rPr>
        <w:t> </w:t>
      </w:r>
      <w:r w:rsidRPr="005B4D3A">
        <w:rPr>
          <w:rFonts w:eastAsia="Times New Roman" w:cs="Arial"/>
          <w:b/>
          <w:bCs/>
          <w:color w:val="000000"/>
          <w:lang w:val="el-GR" w:eastAsia="el-GR"/>
        </w:rPr>
        <w:t>Κεφαλαίου Κίνησης</w:t>
      </w:r>
      <w:r w:rsidRPr="00E9759C">
        <w:rPr>
          <w:rFonts w:eastAsia="Times New Roman" w:cs="Arial"/>
          <w:color w:val="000000"/>
          <w:lang w:eastAsia="el-GR"/>
        </w:rPr>
        <w:t> </w:t>
      </w:r>
      <w:r w:rsidRPr="005B4D3A">
        <w:rPr>
          <w:rFonts w:eastAsia="Times New Roman" w:cs="Arial"/>
          <w:color w:val="000000"/>
          <w:lang w:val="el-GR" w:eastAsia="el-GR"/>
        </w:rPr>
        <w:t>που δύναται να ανέλθει κατά</w:t>
      </w:r>
      <w:r w:rsidRPr="00E9759C">
        <w:rPr>
          <w:rFonts w:eastAsia="Times New Roman" w:cs="Arial"/>
          <w:color w:val="000000"/>
          <w:lang w:eastAsia="el-GR"/>
        </w:rPr>
        <w:t> </w:t>
      </w:r>
      <w:r w:rsidRPr="005B4D3A">
        <w:rPr>
          <w:rFonts w:eastAsia="Times New Roman" w:cs="Arial"/>
          <w:b/>
          <w:bCs/>
          <w:color w:val="000000"/>
          <w:lang w:val="el-GR" w:eastAsia="el-GR"/>
        </w:rPr>
        <w:t>μέγιστο σε ποσοστό</w:t>
      </w:r>
      <w:r w:rsidRPr="00E9759C">
        <w:rPr>
          <w:rFonts w:eastAsia="Times New Roman" w:cs="Arial"/>
          <w:color w:val="000000"/>
          <w:lang w:eastAsia="el-GR"/>
        </w:rPr>
        <w:t> </w:t>
      </w:r>
      <w:r w:rsidRPr="005B4D3A">
        <w:rPr>
          <w:rFonts w:eastAsia="Times New Roman" w:cs="Arial"/>
          <w:b/>
          <w:bCs/>
          <w:color w:val="000000"/>
          <w:lang w:val="el-GR" w:eastAsia="el-GR"/>
        </w:rPr>
        <w:t>7% του ετησίου κύκλου εργασιών</w:t>
      </w:r>
      <w:r w:rsidRPr="00E9759C">
        <w:rPr>
          <w:rFonts w:eastAsia="Times New Roman" w:cs="Arial"/>
          <w:color w:val="000000"/>
          <w:lang w:eastAsia="el-GR"/>
        </w:rPr>
        <w:t> </w:t>
      </w:r>
      <w:r w:rsidRPr="005B4D3A">
        <w:rPr>
          <w:rFonts w:eastAsia="Times New Roman" w:cs="Arial"/>
          <w:b/>
          <w:bCs/>
          <w:color w:val="000000"/>
          <w:lang w:val="el-GR" w:eastAsia="el-GR"/>
        </w:rPr>
        <w:t>έτους 2019.</w:t>
      </w:r>
    </w:p>
    <w:p w:rsid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Στις επιχειρήσεις που έχουν κάνει</w:t>
      </w:r>
      <w:r w:rsidRPr="00E9759C">
        <w:rPr>
          <w:rFonts w:eastAsia="Times New Roman" w:cs="Arial"/>
          <w:color w:val="000000"/>
          <w:lang w:eastAsia="el-GR"/>
        </w:rPr>
        <w:t> </w:t>
      </w:r>
      <w:r w:rsidRPr="005B4D3A">
        <w:rPr>
          <w:rFonts w:eastAsia="Times New Roman" w:cs="Arial"/>
          <w:b/>
          <w:bCs/>
          <w:color w:val="000000"/>
          <w:lang w:val="el-GR" w:eastAsia="el-GR"/>
        </w:rPr>
        <w:t>έναρξη εργασιών εντός του 2019 ή εντός του 2020</w:t>
      </w:r>
      <w:r w:rsidRPr="00E9759C">
        <w:rPr>
          <w:rFonts w:eastAsia="Times New Roman" w:cs="Arial"/>
          <w:color w:val="000000"/>
          <w:lang w:eastAsia="el-GR"/>
        </w:rPr>
        <w:t> </w:t>
      </w:r>
      <w:r w:rsidRPr="005B4D3A">
        <w:rPr>
          <w:rFonts w:eastAsia="Times New Roman" w:cs="Arial"/>
          <w:color w:val="000000"/>
          <w:lang w:val="el-GR" w:eastAsia="el-GR"/>
        </w:rPr>
        <w:t>δίνεται συνολική μη επιστρεπτέα ενίσχυση υπό μορφή Κεφαλαίου Κίνησης που δύναται να ανέλθει κατά μέγιστο σε ποσοστό</w:t>
      </w:r>
      <w:r w:rsidRPr="00E9759C">
        <w:rPr>
          <w:rFonts w:eastAsia="Times New Roman" w:cs="Arial"/>
          <w:color w:val="000000"/>
          <w:lang w:eastAsia="el-GR"/>
        </w:rPr>
        <w:t> </w:t>
      </w:r>
      <w:r w:rsidRPr="005B4D3A">
        <w:rPr>
          <w:rFonts w:eastAsia="Times New Roman" w:cs="Arial"/>
          <w:b/>
          <w:bCs/>
          <w:color w:val="000000"/>
          <w:lang w:val="el-GR" w:eastAsia="el-GR"/>
        </w:rPr>
        <w:t>7% του ανηγμένου κύκλου εργασιών του έτους έναρξης εργασιών (2019 ή 2020)</w:t>
      </w:r>
      <w:r w:rsidRPr="005B4D3A">
        <w:rPr>
          <w:rFonts w:eastAsia="Times New Roman" w:cs="Arial"/>
          <w:color w:val="000000"/>
          <w:lang w:val="el-GR" w:eastAsia="el-GR"/>
        </w:rPr>
        <w:t>. Ο ανηγμένος κύκλος εργασιών του έτους έναρξης εργασιών (2019 ή 2020) υπολογίζεται ως ο συνολικός κύκλος εργασιών έτους (2019 ή 2020) δια των αριθμό ημερών λειτουργίας έτους (2019 ή 2020) επί</w:t>
      </w:r>
      <w:r w:rsidRPr="00E9759C">
        <w:rPr>
          <w:rFonts w:eastAsia="Times New Roman" w:cs="Arial"/>
          <w:color w:val="000000"/>
          <w:lang w:eastAsia="el-GR"/>
        </w:rPr>
        <w:t> </w:t>
      </w:r>
      <w:r w:rsidRPr="005B4D3A">
        <w:rPr>
          <w:rFonts w:eastAsia="Times New Roman" w:cs="Arial"/>
          <w:color w:val="000000"/>
          <w:lang w:val="el-GR" w:eastAsia="el-GR"/>
        </w:rPr>
        <w:t xml:space="preserve"> 365 ή 366 αντιστοίχως.</w:t>
      </w:r>
    </w:p>
    <w:p w:rsidR="005B4D3A" w:rsidRPr="005B4D3A" w:rsidRDefault="005B4D3A" w:rsidP="005B4D3A">
      <w:pPr>
        <w:shd w:val="clear" w:color="auto" w:fill="FFFFFF"/>
        <w:spacing w:after="0" w:line="240" w:lineRule="auto"/>
        <w:rPr>
          <w:rFonts w:eastAsia="Times New Roman" w:cs="Arial"/>
          <w:color w:val="000000"/>
          <w:lang w:val="el-GR" w:eastAsia="el-GR"/>
        </w:rPr>
      </w:pPr>
    </w:p>
    <w:p w:rsidR="005B4D3A" w:rsidRPr="005B4D3A" w:rsidRDefault="005B4D3A" w:rsidP="005B4D3A">
      <w:pPr>
        <w:pStyle w:val="af4"/>
        <w:numPr>
          <w:ilvl w:val="0"/>
          <w:numId w:val="4"/>
        </w:numPr>
        <w:shd w:val="clear" w:color="auto" w:fill="FFFFFF"/>
        <w:spacing w:after="0" w:line="240" w:lineRule="auto"/>
        <w:ind w:left="284" w:hanging="284"/>
        <w:rPr>
          <w:rFonts w:eastAsia="Times New Roman" w:cs="Arial"/>
          <w:color w:val="000000"/>
          <w:lang w:eastAsia="el-GR"/>
        </w:rPr>
      </w:pPr>
      <w:r w:rsidRPr="005B4D3A">
        <w:rPr>
          <w:rFonts w:eastAsia="Times New Roman" w:cs="Arial"/>
          <w:b/>
          <w:bCs/>
          <w:color w:val="000000"/>
          <w:lang w:eastAsia="el-GR"/>
        </w:rPr>
        <w:t>Βασικές Προϋποθέσεις Συμμετοχής</w:t>
      </w: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Οι επιχειρήσεις θα πρέπει, μεταξύ άλλων, να ικανοποιούν τις παρακάτω προϋποθέσεις:</w:t>
      </w:r>
    </w:p>
    <w:p w:rsidR="005B4D3A" w:rsidRPr="005B4D3A" w:rsidRDefault="005B4D3A" w:rsidP="005B4D3A">
      <w:pPr>
        <w:numPr>
          <w:ilvl w:val="0"/>
          <w:numId w:val="2"/>
        </w:num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Να έχουν κάνει</w:t>
      </w:r>
      <w:r w:rsidRPr="00E9759C">
        <w:rPr>
          <w:rFonts w:eastAsia="Times New Roman" w:cs="Arial"/>
          <w:color w:val="000000"/>
          <w:lang w:eastAsia="el-GR"/>
        </w:rPr>
        <w:t> </w:t>
      </w:r>
      <w:r w:rsidRPr="005B4D3A">
        <w:rPr>
          <w:rFonts w:eastAsia="Times New Roman" w:cs="Arial"/>
          <w:b/>
          <w:bCs/>
          <w:color w:val="000000"/>
          <w:lang w:val="el-GR" w:eastAsia="el-GR"/>
        </w:rPr>
        <w:t>έναρξη εργασιών μέχρι την 31.12.2020</w:t>
      </w:r>
      <w:r w:rsidRPr="005B4D3A">
        <w:rPr>
          <w:rFonts w:eastAsia="Times New Roman" w:cs="Arial"/>
          <w:color w:val="000000"/>
          <w:lang w:val="el-GR" w:eastAsia="el-GR"/>
        </w:rPr>
        <w:t>,</w:t>
      </w:r>
    </w:p>
    <w:p w:rsidR="005B4D3A" w:rsidRPr="005B4D3A" w:rsidRDefault="005B4D3A" w:rsidP="005B4D3A">
      <w:pPr>
        <w:numPr>
          <w:ilvl w:val="0"/>
          <w:numId w:val="2"/>
        </w:num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Να έχουν ως</w:t>
      </w:r>
      <w:r w:rsidRPr="00E9759C">
        <w:rPr>
          <w:rFonts w:eastAsia="Times New Roman" w:cs="Arial"/>
          <w:color w:val="000000"/>
          <w:lang w:eastAsia="el-GR"/>
        </w:rPr>
        <w:t> </w:t>
      </w:r>
      <w:r w:rsidRPr="005B4D3A">
        <w:rPr>
          <w:rFonts w:eastAsia="Times New Roman" w:cs="Arial"/>
          <w:b/>
          <w:bCs/>
          <w:color w:val="000000"/>
          <w:lang w:val="el-GR" w:eastAsia="el-GR"/>
        </w:rPr>
        <w:t>κύριο κωδικό δραστηριότητας ή κωδικό δραστηριότητας με τα μεγαλύτερα έσοδα</w:t>
      </w:r>
      <w:r w:rsidRPr="00E9759C">
        <w:rPr>
          <w:rFonts w:eastAsia="Times New Roman" w:cs="Arial"/>
          <w:color w:val="000000"/>
          <w:lang w:eastAsia="el-GR"/>
        </w:rPr>
        <w:t> </w:t>
      </w:r>
      <w:r w:rsidRPr="005B4D3A">
        <w:rPr>
          <w:rFonts w:eastAsia="Times New Roman" w:cs="Arial"/>
          <w:color w:val="000000"/>
          <w:lang w:val="el-GR" w:eastAsia="el-GR"/>
        </w:rPr>
        <w:t>έναν από τους επιλέξιμους ΚΑΔ του Κεφαλαίου 6: «ΕΠΙΛΕΞΙΜΟΙ ΤΟΜΕΙΣ ΔΡΑΣΤΗΡΙΟΤΗΤΑΣ». Για επιχειρήσεις με</w:t>
      </w:r>
      <w:r w:rsidRPr="00E9759C">
        <w:rPr>
          <w:rFonts w:eastAsia="Times New Roman" w:cs="Arial"/>
          <w:b/>
          <w:bCs/>
          <w:color w:val="000000"/>
          <w:lang w:eastAsia="el-GR"/>
        </w:rPr>
        <w:t> </w:t>
      </w:r>
      <w:r w:rsidRPr="005B4D3A">
        <w:rPr>
          <w:rFonts w:eastAsia="Times New Roman" w:cs="Arial"/>
          <w:b/>
          <w:bCs/>
          <w:color w:val="000000"/>
          <w:lang w:val="el-GR" w:eastAsia="el-GR"/>
        </w:rPr>
        <w:t>έναρξη εργασιών πριν την 01.01.2020</w:t>
      </w:r>
      <w:r w:rsidRPr="00E9759C">
        <w:rPr>
          <w:rFonts w:eastAsia="Times New Roman" w:cs="Arial"/>
          <w:color w:val="000000"/>
          <w:lang w:eastAsia="el-GR"/>
        </w:rPr>
        <w:t> </w:t>
      </w:r>
      <w:r w:rsidRPr="005B4D3A">
        <w:rPr>
          <w:rFonts w:eastAsia="Times New Roman" w:cs="Arial"/>
          <w:color w:val="000000"/>
          <w:lang w:val="el-GR" w:eastAsia="el-GR"/>
        </w:rPr>
        <w:t>ο έλεγχος γίνεται βάσει του ΚΑΔ με τα μεγαλύτερα έσοδα, όπως αυτός αναγράφεται στο σχετικό Πεδίο του Εντύπου Ε3 (Κατάσταση οικονομικών στοιχείων από επιχειρηματική δραστηριότητα) του φορολογικού έτους 2019 που υποβλήθηκε στο έτος 2020. Για επιχειρήσεις με έναρξη εργασιών εντός του 2020 ο έλεγχος γίνεται βάσει του κύριου ΚΑΔ δραστηριότητας,</w:t>
      </w:r>
    </w:p>
    <w:p w:rsidR="005B4D3A" w:rsidRPr="005B4D3A" w:rsidRDefault="005B4D3A" w:rsidP="005B4D3A">
      <w:pPr>
        <w:numPr>
          <w:ilvl w:val="0"/>
          <w:numId w:val="2"/>
        </w:num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Να τηρούν απλογραφικά ή διπλογραφικά βιβλία του ν. 4308/2014,</w:t>
      </w:r>
    </w:p>
    <w:p w:rsidR="005B4D3A" w:rsidRPr="005B4D3A" w:rsidRDefault="005B4D3A" w:rsidP="005B4D3A">
      <w:pPr>
        <w:numPr>
          <w:ilvl w:val="0"/>
          <w:numId w:val="2"/>
        </w:num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Να είναι υπόχρεες υποβολής Δηλώσεων ΦΠΑ,</w:t>
      </w:r>
    </w:p>
    <w:p w:rsidR="005B4D3A" w:rsidRPr="005B4D3A" w:rsidRDefault="005B4D3A" w:rsidP="005B4D3A">
      <w:pPr>
        <w:numPr>
          <w:ilvl w:val="0"/>
          <w:numId w:val="2"/>
        </w:num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Να παρουσιάζουν μείωση του κύκλου εργασιών του έτους 2020 ποσοστού 30%, τουλάχιστον σε σχέση με τον κύκλο εργασιών του 2019,</w:t>
      </w:r>
    </w:p>
    <w:p w:rsidR="005B4D3A" w:rsidRPr="005B4D3A" w:rsidRDefault="005B4D3A" w:rsidP="005B4D3A">
      <w:pPr>
        <w:numPr>
          <w:ilvl w:val="0"/>
          <w:numId w:val="2"/>
        </w:num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Ο δυνητικός λήπτης της ενίσχυσης υποβάλλει μία Αίτηση Χρηματοδότησης ανά ΑΦΜ, για το σύνολο εγκαταστάσεων εστίασης που διαθέτει.</w:t>
      </w:r>
    </w:p>
    <w:p w:rsidR="005B4D3A" w:rsidRPr="005B4D3A" w:rsidRDefault="005B4D3A" w:rsidP="005B4D3A">
      <w:pPr>
        <w:shd w:val="clear" w:color="auto" w:fill="FFFFFF"/>
        <w:spacing w:after="0" w:line="240" w:lineRule="auto"/>
        <w:rPr>
          <w:rFonts w:eastAsia="Times New Roman" w:cs="Arial"/>
          <w:color w:val="000000"/>
          <w:lang w:val="el-GR" w:eastAsia="el-GR"/>
        </w:rPr>
      </w:pP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Οι επιχειρήσεις που έχουν συνάψει συμβάσεις δικαιόχρησης (</w:t>
      </w:r>
      <w:r w:rsidRPr="00E9759C">
        <w:rPr>
          <w:rFonts w:eastAsia="Times New Roman" w:cs="Arial"/>
          <w:color w:val="000000"/>
          <w:lang w:eastAsia="el-GR"/>
        </w:rPr>
        <w:t>franchise</w:t>
      </w:r>
      <w:r w:rsidRPr="005B4D3A">
        <w:rPr>
          <w:rFonts w:eastAsia="Times New Roman" w:cs="Arial"/>
          <w:color w:val="000000"/>
          <w:lang w:val="el-GR" w:eastAsia="el-GR"/>
        </w:rPr>
        <w:t>), με την ιδιότητα του δικαιοπαρόχου ή του δικαιοδόχου, δηλώνουν το εν λόγω γεγονός στην αίτηση χρηματοδότησης και ελέγχονται κατά το στάδιο της επαλήθευσης ως προς το αν αποτελούν συνδεδεμένες μεταξύ τους επιχειρήσεις, προκειμένου να προσδιοριστούν οι ενισχύσεις που προσμετρώνται για τον έλεγχο της σώρευσης.</w:t>
      </w:r>
    </w:p>
    <w:p w:rsidR="005B4D3A" w:rsidRPr="005B4D3A" w:rsidRDefault="005B4D3A" w:rsidP="005B4D3A">
      <w:pPr>
        <w:shd w:val="clear" w:color="auto" w:fill="FFFFFF"/>
        <w:spacing w:after="0" w:line="240" w:lineRule="auto"/>
        <w:rPr>
          <w:rFonts w:eastAsia="Times New Roman" w:cs="Arial"/>
          <w:b/>
          <w:bCs/>
          <w:color w:val="000000"/>
          <w:lang w:val="el-GR" w:eastAsia="el-GR"/>
        </w:rPr>
      </w:pPr>
    </w:p>
    <w:p w:rsidR="005B4D3A" w:rsidRPr="005B4D3A" w:rsidRDefault="005B4D3A" w:rsidP="005B4D3A">
      <w:pPr>
        <w:pStyle w:val="af4"/>
        <w:numPr>
          <w:ilvl w:val="0"/>
          <w:numId w:val="5"/>
        </w:numPr>
        <w:shd w:val="clear" w:color="auto" w:fill="FFFFFF"/>
        <w:spacing w:after="0" w:line="240" w:lineRule="auto"/>
        <w:ind w:left="284" w:hanging="284"/>
        <w:rPr>
          <w:rFonts w:eastAsia="Times New Roman" w:cs="Arial"/>
          <w:color w:val="000000"/>
          <w:u w:val="single"/>
          <w:lang w:eastAsia="el-GR"/>
        </w:rPr>
      </w:pPr>
      <w:r w:rsidRPr="005B4D3A">
        <w:rPr>
          <w:rFonts w:eastAsia="Times New Roman" w:cs="Arial"/>
          <w:b/>
          <w:bCs/>
          <w:color w:val="000000"/>
          <w:u w:val="single"/>
          <w:lang w:eastAsia="el-GR"/>
        </w:rPr>
        <w:t>Επιδοτούμενες Δαπάνες</w:t>
      </w: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Οι δαπάνες των επιχειρήσεων για την προμήθεια πρώτων υλών είναι επιλέξιμες από την 1η Απριλίου 2021 και μετά.</w:t>
      </w: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Η καταβληθείσα προκαταβολή κεφαλαίου κίνησης για την προμήθεια πρώτων υλών θα πρέπει να έχει αναλωθεί από την ημερομηνία έναρξης επιλεξιμότητας δαπανών έως 31.12.2021.</w:t>
      </w:r>
    </w:p>
    <w:p w:rsidR="005B4D3A" w:rsidRPr="005B4D3A" w:rsidRDefault="005B4D3A" w:rsidP="005B4D3A">
      <w:pPr>
        <w:shd w:val="clear" w:color="auto" w:fill="FFFFFF"/>
        <w:spacing w:after="0" w:line="240" w:lineRule="auto"/>
        <w:rPr>
          <w:rFonts w:eastAsia="Times New Roman" w:cs="Arial"/>
          <w:b/>
          <w:color w:val="000000"/>
          <w:lang w:val="el-GR" w:eastAsia="el-GR"/>
        </w:rPr>
      </w:pPr>
    </w:p>
    <w:p w:rsidR="005B4D3A" w:rsidRPr="005B4D3A" w:rsidRDefault="005B4D3A" w:rsidP="005B4D3A">
      <w:pPr>
        <w:pStyle w:val="af4"/>
        <w:numPr>
          <w:ilvl w:val="0"/>
          <w:numId w:val="5"/>
        </w:numPr>
        <w:shd w:val="clear" w:color="auto" w:fill="FFFFFF"/>
        <w:spacing w:after="0" w:line="240" w:lineRule="auto"/>
        <w:ind w:left="284" w:hanging="284"/>
        <w:rPr>
          <w:rFonts w:eastAsia="Times New Roman" w:cs="Arial"/>
          <w:b/>
          <w:color w:val="000000"/>
          <w:u w:val="single"/>
          <w:lang w:eastAsia="el-GR"/>
        </w:rPr>
      </w:pPr>
      <w:r w:rsidRPr="005B4D3A">
        <w:rPr>
          <w:rFonts w:eastAsia="Times New Roman" w:cs="Arial"/>
          <w:b/>
          <w:color w:val="000000"/>
          <w:u w:val="single"/>
          <w:lang w:eastAsia="el-GR"/>
        </w:rPr>
        <w:t xml:space="preserve">Υποβολή Αιτήσεων </w:t>
      </w: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 xml:space="preserve">Η Αίτηση Χρηματοδότησης θα υποβληθεί ηλεκτρονικά στην πλατφόρμα του Πληροφοριακού Συστήματος Κρατικών Ενισχύσεων (ΠΣΚΕ) </w:t>
      </w:r>
      <w:r w:rsidRPr="00E9759C">
        <w:rPr>
          <w:rFonts w:eastAsia="Times New Roman" w:cs="Arial"/>
          <w:color w:val="000000"/>
          <w:lang w:eastAsia="el-GR"/>
        </w:rPr>
        <w:t>www</w:t>
      </w:r>
      <w:r w:rsidRPr="005B4D3A">
        <w:rPr>
          <w:rFonts w:eastAsia="Times New Roman" w:cs="Arial"/>
          <w:color w:val="000000"/>
          <w:lang w:val="el-GR" w:eastAsia="el-GR"/>
        </w:rPr>
        <w:t>.</w:t>
      </w:r>
      <w:r w:rsidRPr="00E9759C">
        <w:rPr>
          <w:rFonts w:eastAsia="Times New Roman" w:cs="Arial"/>
          <w:color w:val="000000"/>
          <w:lang w:eastAsia="el-GR"/>
        </w:rPr>
        <w:t>ependyseis</w:t>
      </w:r>
      <w:r w:rsidRPr="005B4D3A">
        <w:rPr>
          <w:rFonts w:eastAsia="Times New Roman" w:cs="Arial"/>
          <w:color w:val="000000"/>
          <w:lang w:val="el-GR" w:eastAsia="el-GR"/>
        </w:rPr>
        <w:t>.</w:t>
      </w:r>
      <w:r w:rsidRPr="00E9759C">
        <w:rPr>
          <w:rFonts w:eastAsia="Times New Roman" w:cs="Arial"/>
          <w:color w:val="000000"/>
          <w:lang w:eastAsia="el-GR"/>
        </w:rPr>
        <w:t>gr</w:t>
      </w:r>
      <w:r w:rsidRPr="005B4D3A">
        <w:rPr>
          <w:rFonts w:eastAsia="Times New Roman" w:cs="Arial"/>
          <w:color w:val="000000"/>
          <w:lang w:val="el-GR" w:eastAsia="el-GR"/>
        </w:rPr>
        <w:t>/</w:t>
      </w:r>
      <w:r w:rsidRPr="00E9759C">
        <w:rPr>
          <w:rFonts w:eastAsia="Times New Roman" w:cs="Arial"/>
          <w:color w:val="000000"/>
          <w:lang w:eastAsia="el-GR"/>
        </w:rPr>
        <w:t>mis</w:t>
      </w: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color w:val="000000"/>
          <w:lang w:val="el-GR" w:eastAsia="el-GR"/>
        </w:rPr>
        <w:t>Οι αιτήσεις χρηματοδότησης μαζί με τα απαιτούμενα δικαιολογητικά υποβάλλονται υποχρεωτικά ηλεκτρονικά στο Πληροφοριακό Σύστημα Κρατικών Ενισχύσεων (</w:t>
      </w:r>
      <w:r w:rsidRPr="00E9759C">
        <w:rPr>
          <w:rFonts w:eastAsia="Times New Roman" w:cs="Arial"/>
          <w:color w:val="000000"/>
          <w:lang w:eastAsia="el-GR"/>
        </w:rPr>
        <w:t>www</w:t>
      </w:r>
      <w:r w:rsidRPr="005B4D3A">
        <w:rPr>
          <w:rFonts w:eastAsia="Times New Roman" w:cs="Arial"/>
          <w:color w:val="000000"/>
          <w:lang w:val="el-GR" w:eastAsia="el-GR"/>
        </w:rPr>
        <w:t>.</w:t>
      </w:r>
      <w:r w:rsidRPr="00E9759C">
        <w:rPr>
          <w:rFonts w:eastAsia="Times New Roman" w:cs="Arial"/>
          <w:color w:val="000000"/>
          <w:lang w:eastAsia="el-GR"/>
        </w:rPr>
        <w:t>ependyseis</w:t>
      </w:r>
      <w:r w:rsidRPr="005B4D3A">
        <w:rPr>
          <w:rFonts w:eastAsia="Times New Roman" w:cs="Arial"/>
          <w:color w:val="000000"/>
          <w:lang w:val="el-GR" w:eastAsia="el-GR"/>
        </w:rPr>
        <w:t>.</w:t>
      </w:r>
      <w:r w:rsidRPr="00E9759C">
        <w:rPr>
          <w:rFonts w:eastAsia="Times New Roman" w:cs="Arial"/>
          <w:color w:val="000000"/>
          <w:lang w:eastAsia="el-GR"/>
        </w:rPr>
        <w:t>gr</w:t>
      </w:r>
      <w:r w:rsidRPr="005B4D3A">
        <w:rPr>
          <w:rFonts w:eastAsia="Times New Roman" w:cs="Arial"/>
          <w:color w:val="000000"/>
          <w:lang w:val="el-GR" w:eastAsia="el-GR"/>
        </w:rPr>
        <w:t>/</w:t>
      </w:r>
      <w:r w:rsidRPr="00E9759C">
        <w:rPr>
          <w:rFonts w:eastAsia="Times New Roman" w:cs="Arial"/>
          <w:color w:val="000000"/>
          <w:lang w:eastAsia="el-GR"/>
        </w:rPr>
        <w:t>mis</w:t>
      </w:r>
      <w:r w:rsidRPr="005B4D3A">
        <w:rPr>
          <w:rFonts w:eastAsia="Times New Roman" w:cs="Arial"/>
          <w:color w:val="000000"/>
          <w:lang w:val="el-GR" w:eastAsia="el-GR"/>
        </w:rPr>
        <w:t>).</w:t>
      </w:r>
    </w:p>
    <w:p w:rsidR="005B4D3A" w:rsidRPr="005B4D3A" w:rsidRDefault="005B4D3A" w:rsidP="005B4D3A">
      <w:pPr>
        <w:shd w:val="clear" w:color="auto" w:fill="FFFFFF"/>
        <w:spacing w:after="0" w:line="240" w:lineRule="auto"/>
        <w:rPr>
          <w:rFonts w:eastAsia="Times New Roman" w:cs="Arial"/>
          <w:color w:val="000000"/>
          <w:lang w:val="el-GR" w:eastAsia="el-GR"/>
        </w:rPr>
      </w:pPr>
      <w:r w:rsidRPr="005B4D3A">
        <w:rPr>
          <w:rFonts w:eastAsia="Times New Roman" w:cs="Arial"/>
          <w:b/>
          <w:bCs/>
          <w:color w:val="000000"/>
          <w:lang w:val="el-GR" w:eastAsia="el-GR"/>
        </w:rPr>
        <w:t>Ημερομηνία Έναρξης</w:t>
      </w:r>
      <w:r w:rsidRPr="00E9759C">
        <w:rPr>
          <w:rFonts w:eastAsia="Times New Roman" w:cs="Arial"/>
          <w:b/>
          <w:bCs/>
          <w:color w:val="000000"/>
          <w:lang w:eastAsia="el-GR"/>
        </w:rPr>
        <w:t> </w:t>
      </w:r>
      <w:r w:rsidRPr="005B4D3A">
        <w:rPr>
          <w:rFonts w:eastAsia="Times New Roman" w:cs="Arial"/>
          <w:b/>
          <w:bCs/>
          <w:color w:val="000000"/>
          <w:lang w:val="el-GR" w:eastAsia="el-GR"/>
        </w:rPr>
        <w:t>Ηλεκτρονικής Υποβολής:</w:t>
      </w:r>
      <w:r w:rsidRPr="00E9759C">
        <w:rPr>
          <w:rFonts w:eastAsia="Times New Roman" w:cs="Arial"/>
          <w:color w:val="000000"/>
          <w:lang w:eastAsia="el-GR"/>
        </w:rPr>
        <w:t> </w:t>
      </w:r>
      <w:r w:rsidRPr="005B4D3A">
        <w:rPr>
          <w:rFonts w:eastAsia="Times New Roman" w:cs="Arial"/>
          <w:b/>
          <w:bCs/>
          <w:color w:val="000000"/>
          <w:lang w:val="el-GR" w:eastAsia="el-GR"/>
        </w:rPr>
        <w:t>Παρασκευή 14 Μαΐου 2021</w:t>
      </w:r>
      <w:r w:rsidRPr="00E9759C">
        <w:rPr>
          <w:rFonts w:eastAsia="Times New Roman" w:cs="Arial"/>
          <w:color w:val="000000"/>
          <w:lang w:eastAsia="el-GR"/>
        </w:rPr>
        <w:t> </w:t>
      </w:r>
      <w:r w:rsidRPr="005B4D3A">
        <w:rPr>
          <w:rFonts w:eastAsia="Times New Roman" w:cs="Arial"/>
          <w:color w:val="000000"/>
          <w:lang w:val="el-GR" w:eastAsia="el-GR"/>
        </w:rPr>
        <w:t>και</w:t>
      </w:r>
      <w:r w:rsidRPr="00E9759C">
        <w:rPr>
          <w:rFonts w:eastAsia="Times New Roman" w:cs="Arial"/>
          <w:b/>
          <w:bCs/>
          <w:color w:val="000000"/>
          <w:lang w:eastAsia="el-GR"/>
        </w:rPr>
        <w:t> </w:t>
      </w:r>
      <w:r w:rsidRPr="005B4D3A">
        <w:rPr>
          <w:rFonts w:eastAsia="Times New Roman" w:cs="Arial"/>
          <w:b/>
          <w:bCs/>
          <w:color w:val="000000"/>
          <w:lang w:val="el-GR" w:eastAsia="el-GR"/>
        </w:rPr>
        <w:t>ώρα 10:00</w:t>
      </w:r>
      <w:r w:rsidR="00930D1A">
        <w:rPr>
          <w:rFonts w:eastAsia="Times New Roman" w:cs="Arial"/>
          <w:b/>
          <w:bCs/>
          <w:color w:val="000000"/>
          <w:lang w:val="el-GR" w:eastAsia="el-GR"/>
        </w:rPr>
        <w:t>.</w:t>
      </w:r>
    </w:p>
    <w:p w:rsidR="005B4D3A" w:rsidRDefault="005B4D3A" w:rsidP="005B4D3A">
      <w:pPr>
        <w:shd w:val="clear" w:color="auto" w:fill="FFFFFF"/>
        <w:spacing w:after="0" w:line="240" w:lineRule="auto"/>
        <w:rPr>
          <w:rFonts w:eastAsia="Times New Roman" w:cs="Arial"/>
          <w:b/>
          <w:bCs/>
          <w:color w:val="000000"/>
          <w:lang w:val="el-GR" w:eastAsia="el-GR"/>
        </w:rPr>
      </w:pPr>
      <w:r w:rsidRPr="005B4D3A">
        <w:rPr>
          <w:rFonts w:eastAsia="Times New Roman" w:cs="Arial"/>
          <w:b/>
          <w:bCs/>
          <w:color w:val="000000"/>
          <w:lang w:val="el-GR" w:eastAsia="el-GR"/>
        </w:rPr>
        <w:t>Ημερομηνία Λήξης Ηλεκτρονικής Υποβολής:</w:t>
      </w:r>
      <w:r w:rsidRPr="00E9759C">
        <w:rPr>
          <w:rFonts w:eastAsia="Times New Roman" w:cs="Arial"/>
          <w:color w:val="000000"/>
          <w:lang w:eastAsia="el-GR"/>
        </w:rPr>
        <w:t> </w:t>
      </w:r>
      <w:r w:rsidRPr="005B4D3A">
        <w:rPr>
          <w:rFonts w:eastAsia="Times New Roman" w:cs="Arial"/>
          <w:b/>
          <w:bCs/>
          <w:color w:val="000000"/>
          <w:lang w:val="el-GR" w:eastAsia="el-GR"/>
        </w:rPr>
        <w:t>Παρασκευή 30 Ιουλίου 2021</w:t>
      </w:r>
      <w:r w:rsidRPr="00E9759C">
        <w:rPr>
          <w:rFonts w:eastAsia="Times New Roman" w:cs="Arial"/>
          <w:color w:val="000000"/>
          <w:lang w:eastAsia="el-GR"/>
        </w:rPr>
        <w:t> </w:t>
      </w:r>
      <w:r w:rsidRPr="005B4D3A">
        <w:rPr>
          <w:rFonts w:eastAsia="Times New Roman" w:cs="Arial"/>
          <w:color w:val="000000"/>
          <w:lang w:val="el-GR" w:eastAsia="el-GR"/>
        </w:rPr>
        <w:t>και</w:t>
      </w:r>
      <w:r w:rsidRPr="00E9759C">
        <w:rPr>
          <w:rFonts w:eastAsia="Times New Roman" w:cs="Arial"/>
          <w:color w:val="000000"/>
          <w:lang w:eastAsia="el-GR"/>
        </w:rPr>
        <w:t> </w:t>
      </w:r>
      <w:r w:rsidRPr="005B4D3A">
        <w:rPr>
          <w:rFonts w:eastAsia="Times New Roman" w:cs="Arial"/>
          <w:b/>
          <w:bCs/>
          <w:color w:val="000000"/>
          <w:lang w:val="el-GR" w:eastAsia="el-GR"/>
        </w:rPr>
        <w:t>ώρα 15:00</w:t>
      </w:r>
      <w:r w:rsidR="00930D1A">
        <w:rPr>
          <w:rFonts w:eastAsia="Times New Roman" w:cs="Arial"/>
          <w:b/>
          <w:bCs/>
          <w:color w:val="000000"/>
          <w:lang w:val="el-GR" w:eastAsia="el-GR"/>
        </w:rPr>
        <w:t>.</w:t>
      </w:r>
    </w:p>
    <w:p w:rsidR="00930D1A" w:rsidRDefault="00930D1A" w:rsidP="005B4D3A">
      <w:pPr>
        <w:shd w:val="clear" w:color="auto" w:fill="FFFFFF"/>
        <w:spacing w:after="0" w:line="240" w:lineRule="auto"/>
        <w:rPr>
          <w:rFonts w:eastAsia="Times New Roman" w:cs="Arial"/>
          <w:b/>
          <w:bCs/>
          <w:color w:val="000000"/>
          <w:lang w:val="el-GR" w:eastAsia="el-GR"/>
        </w:rPr>
      </w:pPr>
    </w:p>
    <w:p w:rsidR="005B4D3A" w:rsidRPr="005B4D3A" w:rsidRDefault="005B4D3A" w:rsidP="005B4D3A">
      <w:pPr>
        <w:pStyle w:val="af4"/>
        <w:numPr>
          <w:ilvl w:val="0"/>
          <w:numId w:val="7"/>
        </w:numPr>
        <w:shd w:val="clear" w:color="auto" w:fill="FFFFFF"/>
        <w:spacing w:after="0" w:line="240" w:lineRule="auto"/>
        <w:ind w:left="284" w:hanging="284"/>
        <w:rPr>
          <w:rFonts w:cs="Arial"/>
          <w:b/>
          <w:u w:val="single"/>
        </w:rPr>
      </w:pPr>
      <w:r w:rsidRPr="005B4D3A">
        <w:rPr>
          <w:rFonts w:cs="Arial"/>
          <w:b/>
          <w:u w:val="single"/>
        </w:rPr>
        <w:t>Πληροφορίες</w:t>
      </w:r>
    </w:p>
    <w:p w:rsidR="005B4D3A" w:rsidRDefault="005B4D3A" w:rsidP="005B4D3A">
      <w:pPr>
        <w:pStyle w:val="a9"/>
        <w:spacing w:before="0" w:after="0" w:line="240" w:lineRule="auto"/>
        <w:rPr>
          <w:rFonts w:cs="Arial"/>
          <w:szCs w:val="22"/>
          <w:lang w:val="el-GR"/>
        </w:rPr>
      </w:pPr>
    </w:p>
    <w:p w:rsidR="005B4D3A" w:rsidRDefault="005B4D3A" w:rsidP="005B4D3A">
      <w:pPr>
        <w:pStyle w:val="a9"/>
        <w:spacing w:before="0" w:after="0" w:line="240" w:lineRule="auto"/>
        <w:rPr>
          <w:rFonts w:cs="Arial"/>
          <w:szCs w:val="22"/>
          <w:lang w:val="el-GR"/>
        </w:rPr>
      </w:pPr>
      <w:r>
        <w:rPr>
          <w:rFonts w:cs="Arial"/>
          <w:szCs w:val="22"/>
          <w:lang w:val="el-GR"/>
        </w:rPr>
        <w:t xml:space="preserve">Κάθε </w:t>
      </w:r>
      <w:r w:rsidRPr="00E9759C">
        <w:rPr>
          <w:rFonts w:cs="Arial"/>
          <w:szCs w:val="22"/>
          <w:lang w:val="el-GR"/>
        </w:rPr>
        <w:t xml:space="preserve">λεπτομέρεια σχετικά με την </w:t>
      </w:r>
      <w:r>
        <w:rPr>
          <w:rFonts w:cs="Arial"/>
          <w:szCs w:val="22"/>
          <w:lang w:val="el-GR"/>
        </w:rPr>
        <w:t xml:space="preserve">αίτηση συμμετοχής στη Δράση αναφέρεται αναλυτικά στην </w:t>
      </w:r>
      <w:r w:rsidR="005D3B65">
        <w:rPr>
          <w:rFonts w:cs="Arial"/>
          <w:szCs w:val="22"/>
          <w:lang w:val="el-GR"/>
        </w:rPr>
        <w:t xml:space="preserve">Αναλυτική Πρόσκληση της Δράσης η οποία έχει δημοσιευτεί στους διαδικτυακούς τόπους </w:t>
      </w:r>
      <w:hyperlink r:id="rId9" w:history="1">
        <w:r w:rsidRPr="005D3B65">
          <w:rPr>
            <w:rStyle w:val="-"/>
            <w:rFonts w:cs="Arial"/>
            <w:szCs w:val="22"/>
            <w:lang w:val="el-GR"/>
          </w:rPr>
          <w:t>www.espa.gr</w:t>
        </w:r>
      </w:hyperlink>
      <w:r w:rsidRPr="00E9759C">
        <w:rPr>
          <w:rFonts w:cs="Arial"/>
          <w:szCs w:val="22"/>
          <w:lang w:val="el-GR"/>
        </w:rPr>
        <w:t xml:space="preserve">, </w:t>
      </w:r>
      <w:hyperlink r:id="rId10" w:history="1">
        <w:r w:rsidRPr="005D3B65">
          <w:rPr>
            <w:rStyle w:val="-"/>
            <w:rFonts w:cs="Arial"/>
            <w:szCs w:val="22"/>
            <w:lang w:val="el-GR"/>
          </w:rPr>
          <w:t>www.antagonistikotita.gr</w:t>
        </w:r>
      </w:hyperlink>
      <w:r w:rsidRPr="00E9759C">
        <w:rPr>
          <w:rFonts w:cs="Arial"/>
          <w:szCs w:val="22"/>
          <w:lang w:val="el-GR"/>
        </w:rPr>
        <w:t xml:space="preserve">, </w:t>
      </w:r>
      <w:hyperlink r:id="rId11" w:history="1">
        <w:r w:rsidRPr="005D3B65">
          <w:rPr>
            <w:rStyle w:val="-"/>
            <w:rFonts w:cs="Arial"/>
            <w:szCs w:val="22"/>
            <w:lang w:val="el-GR"/>
          </w:rPr>
          <w:t>www.efepae.gr</w:t>
        </w:r>
      </w:hyperlink>
      <w:r w:rsidRPr="00E9759C">
        <w:rPr>
          <w:rFonts w:cs="Arial"/>
          <w:szCs w:val="22"/>
          <w:lang w:val="el-GR"/>
        </w:rPr>
        <w:t xml:space="preserve">, </w:t>
      </w:r>
      <w:hyperlink r:id="rId12" w:history="1">
        <w:r w:rsidR="005D3B65" w:rsidRPr="005D3B65">
          <w:rPr>
            <w:rStyle w:val="-"/>
            <w:rFonts w:cs="Arial"/>
            <w:szCs w:val="22"/>
            <w:lang w:val="el-GR"/>
          </w:rPr>
          <w:t>http://www.kepa-anem.gr</w:t>
        </w:r>
      </w:hyperlink>
      <w:r w:rsidRPr="00E9759C">
        <w:rPr>
          <w:rFonts w:cs="Arial"/>
          <w:szCs w:val="22"/>
          <w:lang w:val="el-GR"/>
        </w:rPr>
        <w:t xml:space="preserve">και </w:t>
      </w:r>
      <w:hyperlink r:id="rId13" w:history="1">
        <w:r w:rsidRPr="00243CA0">
          <w:rPr>
            <w:rStyle w:val="-"/>
            <w:rFonts w:cs="Arial"/>
            <w:szCs w:val="22"/>
            <w:lang w:val="el-GR"/>
          </w:rPr>
          <w:t>www.anko.gr</w:t>
        </w:r>
      </w:hyperlink>
      <w:r w:rsidRPr="00E9759C">
        <w:rPr>
          <w:rFonts w:cs="Arial"/>
          <w:szCs w:val="22"/>
          <w:lang w:val="el-GR"/>
        </w:rPr>
        <w:t>).</w:t>
      </w:r>
    </w:p>
    <w:p w:rsidR="005B4D3A" w:rsidRDefault="005B4D3A" w:rsidP="005B4D3A">
      <w:pPr>
        <w:pStyle w:val="a9"/>
        <w:spacing w:before="0" w:after="0" w:line="240" w:lineRule="auto"/>
        <w:rPr>
          <w:rFonts w:asciiTheme="minorHAnsi" w:eastAsiaTheme="minorHAnsi" w:hAnsiTheme="minorHAnsi"/>
          <w:spacing w:val="0"/>
          <w:szCs w:val="22"/>
          <w:lang w:val="el-GR"/>
        </w:rPr>
      </w:pPr>
    </w:p>
    <w:p w:rsidR="005B4D3A" w:rsidRPr="00E9759C" w:rsidRDefault="005B4D3A" w:rsidP="005B4D3A">
      <w:pPr>
        <w:pStyle w:val="a9"/>
        <w:spacing w:before="0" w:after="0" w:line="240" w:lineRule="auto"/>
        <w:rPr>
          <w:rFonts w:cs="Arial"/>
          <w:szCs w:val="22"/>
          <w:lang w:val="el-GR"/>
        </w:rPr>
      </w:pPr>
      <w:r w:rsidRPr="00E9759C">
        <w:rPr>
          <w:rFonts w:cs="Arial"/>
          <w:szCs w:val="22"/>
          <w:lang w:val="el-GR"/>
        </w:rPr>
        <w:t>Για αναλυτικές πληροφορίες και διευκρινίσεις οι επιχειρήσεις των Περιφερειών της Κεντρικής και Δυτικής Μακεδονίας, μπορούν να απευθύνονται στις επίσημες πηγές πληροφόρησης, ήτοι :</w:t>
      </w:r>
    </w:p>
    <w:p w:rsidR="005B4D3A" w:rsidRPr="00E9759C" w:rsidRDefault="005B4D3A" w:rsidP="005B4D3A">
      <w:pPr>
        <w:pStyle w:val="a9"/>
        <w:spacing w:before="0" w:after="0" w:line="240" w:lineRule="auto"/>
        <w:rPr>
          <w:rFonts w:cs="Arial"/>
          <w:szCs w:val="22"/>
          <w:lang w:val="el-GR"/>
        </w:rPr>
      </w:pPr>
    </w:p>
    <w:p w:rsidR="005B4D3A" w:rsidRPr="00E9759C" w:rsidRDefault="005B4D3A" w:rsidP="005B4D3A">
      <w:pPr>
        <w:pStyle w:val="a9"/>
        <w:spacing w:before="0" w:after="0" w:line="240" w:lineRule="auto"/>
        <w:rPr>
          <w:rFonts w:cs="Arial"/>
          <w:szCs w:val="22"/>
          <w:lang w:val="el-GR"/>
        </w:rPr>
      </w:pPr>
      <w:r w:rsidRPr="00E9759C">
        <w:rPr>
          <w:rFonts w:cs="Arial"/>
          <w:szCs w:val="22"/>
          <w:lang w:val="el-GR"/>
        </w:rPr>
        <w:t xml:space="preserve">α) Στην </w:t>
      </w:r>
      <w:r w:rsidRPr="00E9759C">
        <w:rPr>
          <w:rFonts w:cs="Arial"/>
          <w:b/>
          <w:szCs w:val="22"/>
          <w:lang w:val="el-GR"/>
        </w:rPr>
        <w:t>ΕΥΔ/ΕΠΑνΕΚ</w:t>
      </w:r>
      <w:r w:rsidRPr="00E9759C">
        <w:rPr>
          <w:rFonts w:cs="Arial"/>
          <w:szCs w:val="22"/>
          <w:lang w:val="el-GR"/>
        </w:rPr>
        <w:t>/Γραφείο πληροφόρησης κοινού (</w:t>
      </w:r>
      <w:hyperlink r:id="rId14" w:history="1">
        <w:r w:rsidRPr="00E9759C">
          <w:rPr>
            <w:rStyle w:val="-"/>
            <w:rFonts w:cs="Arial"/>
            <w:szCs w:val="22"/>
          </w:rPr>
          <w:t>www</w:t>
        </w:r>
        <w:r w:rsidRPr="00E9759C">
          <w:rPr>
            <w:rStyle w:val="-"/>
            <w:rFonts w:cs="Arial"/>
            <w:szCs w:val="22"/>
            <w:lang w:val="el-GR"/>
          </w:rPr>
          <w:t>.</w:t>
        </w:r>
        <w:r w:rsidRPr="00E9759C">
          <w:rPr>
            <w:rStyle w:val="-"/>
            <w:rFonts w:cs="Arial"/>
            <w:szCs w:val="22"/>
          </w:rPr>
          <w:t>antagonistikotita</w:t>
        </w:r>
        <w:r w:rsidRPr="00E9759C">
          <w:rPr>
            <w:rStyle w:val="-"/>
            <w:rFonts w:cs="Arial"/>
            <w:szCs w:val="22"/>
            <w:lang w:val="el-GR"/>
          </w:rPr>
          <w:t>.</w:t>
        </w:r>
        <w:r w:rsidRPr="00E9759C">
          <w:rPr>
            <w:rStyle w:val="-"/>
            <w:rFonts w:cs="Arial"/>
            <w:szCs w:val="22"/>
          </w:rPr>
          <w:t>gr</w:t>
        </w:r>
      </w:hyperlink>
      <w:r w:rsidRPr="00E9759C">
        <w:rPr>
          <w:rFonts w:cs="Arial"/>
          <w:szCs w:val="22"/>
          <w:lang w:val="el-GR"/>
        </w:rPr>
        <w:t xml:space="preserve">, </w:t>
      </w:r>
      <w:hyperlink r:id="rId15" w:history="1">
        <w:r w:rsidRPr="00E9759C">
          <w:rPr>
            <w:rStyle w:val="-"/>
            <w:rFonts w:cs="Arial"/>
            <w:szCs w:val="22"/>
            <w:lang w:val="el-GR"/>
          </w:rPr>
          <w:t>info</w:t>
        </w:r>
        <w:r w:rsidRPr="00E9759C">
          <w:rPr>
            <w:rStyle w:val="-"/>
            <w:rFonts w:cs="Arial"/>
            <w:szCs w:val="22"/>
          </w:rPr>
          <w:t>epan</w:t>
        </w:r>
        <w:r w:rsidRPr="00E9759C">
          <w:rPr>
            <w:rStyle w:val="-"/>
            <w:rFonts w:cs="Arial"/>
            <w:szCs w:val="22"/>
            <w:lang w:val="el-GR"/>
          </w:rPr>
          <w:t>@</w:t>
        </w:r>
        <w:r w:rsidRPr="00E9759C">
          <w:rPr>
            <w:rStyle w:val="-"/>
            <w:rFonts w:cs="Arial"/>
            <w:szCs w:val="22"/>
          </w:rPr>
          <w:t>mou</w:t>
        </w:r>
        <w:r w:rsidRPr="00E9759C">
          <w:rPr>
            <w:rStyle w:val="-"/>
            <w:rFonts w:cs="Arial"/>
            <w:szCs w:val="22"/>
            <w:lang w:val="el-GR"/>
          </w:rPr>
          <w:t>.</w:t>
        </w:r>
        <w:r w:rsidRPr="00E9759C">
          <w:rPr>
            <w:rStyle w:val="-"/>
            <w:rFonts w:cs="Arial"/>
            <w:szCs w:val="22"/>
          </w:rPr>
          <w:t>gr</w:t>
        </w:r>
      </w:hyperlink>
      <w:r w:rsidRPr="00E9759C">
        <w:rPr>
          <w:rFonts w:cs="Arial"/>
          <w:szCs w:val="22"/>
          <w:lang w:val="el-GR"/>
        </w:rPr>
        <w:t xml:space="preserve">, τηλ.801 11 36 300, σελίδα Δράσης πατήστε </w:t>
      </w:r>
      <w:hyperlink r:id="rId16" w:history="1">
        <w:r w:rsidRPr="009C4585">
          <w:rPr>
            <w:rStyle w:val="-"/>
            <w:rFonts w:cs="Arial"/>
            <w:szCs w:val="22"/>
            <w:lang w:val="el-GR"/>
          </w:rPr>
          <w:t>εδώ</w:t>
        </w:r>
      </w:hyperlink>
      <w:r w:rsidRPr="00E9759C">
        <w:rPr>
          <w:rFonts w:cs="Arial"/>
          <w:szCs w:val="22"/>
          <w:lang w:val="el-GR"/>
        </w:rPr>
        <w:t>).</w:t>
      </w:r>
    </w:p>
    <w:p w:rsidR="005B4D3A" w:rsidRPr="00E9759C" w:rsidRDefault="005B4D3A" w:rsidP="005B4D3A">
      <w:pPr>
        <w:pStyle w:val="a9"/>
        <w:spacing w:before="0" w:after="0" w:line="240" w:lineRule="auto"/>
        <w:rPr>
          <w:rFonts w:cs="Arial"/>
          <w:szCs w:val="22"/>
          <w:lang w:val="el-GR"/>
        </w:rPr>
      </w:pPr>
    </w:p>
    <w:p w:rsidR="005B4D3A" w:rsidRPr="00E9759C" w:rsidRDefault="005B4D3A" w:rsidP="005B4D3A">
      <w:pPr>
        <w:pStyle w:val="a9"/>
        <w:spacing w:before="0" w:after="0" w:line="240" w:lineRule="auto"/>
        <w:rPr>
          <w:rFonts w:cs="Arial"/>
          <w:szCs w:val="22"/>
          <w:lang w:val="el-GR"/>
        </w:rPr>
      </w:pPr>
      <w:r w:rsidRPr="00E9759C">
        <w:rPr>
          <w:rFonts w:cs="Arial"/>
          <w:szCs w:val="22"/>
          <w:lang w:val="el-GR"/>
        </w:rPr>
        <w:t xml:space="preserve">β) στην </w:t>
      </w:r>
      <w:r w:rsidRPr="00E9759C">
        <w:rPr>
          <w:rFonts w:cs="Arial"/>
          <w:b/>
          <w:szCs w:val="22"/>
          <w:lang w:val="el-GR"/>
        </w:rPr>
        <w:t>ΚΕΠΑ-ΑΝΕΜ ΑΜΚΕ/EΦΕΠΑΕ</w:t>
      </w:r>
      <w:r w:rsidRPr="00E9759C">
        <w:rPr>
          <w:rFonts w:cs="Arial"/>
          <w:szCs w:val="22"/>
          <w:lang w:val="el-GR"/>
        </w:rPr>
        <w:t xml:space="preserve"> (τηλ 2310-480.000, www.kepa-anem.gr, </w:t>
      </w:r>
      <w:r w:rsidRPr="00E9759C">
        <w:rPr>
          <w:rFonts w:cs="Arial"/>
          <w:szCs w:val="22"/>
        </w:rPr>
        <w:t>info</w:t>
      </w:r>
      <w:r w:rsidRPr="00E9759C">
        <w:rPr>
          <w:rFonts w:cs="Arial"/>
          <w:szCs w:val="22"/>
          <w:lang w:val="el-GR"/>
        </w:rPr>
        <w:t>@</w:t>
      </w:r>
      <w:r w:rsidRPr="00E9759C">
        <w:rPr>
          <w:rFonts w:cs="Arial"/>
          <w:szCs w:val="22"/>
        </w:rPr>
        <w:t>e</w:t>
      </w:r>
      <w:r w:rsidRPr="00E9759C">
        <w:rPr>
          <w:rFonts w:cs="Arial"/>
          <w:szCs w:val="22"/>
          <w:lang w:val="el-GR"/>
        </w:rPr>
        <w:t>-</w:t>
      </w:r>
      <w:r w:rsidRPr="00E9759C">
        <w:rPr>
          <w:rFonts w:cs="Arial"/>
          <w:szCs w:val="22"/>
        </w:rPr>
        <w:t>kepa</w:t>
      </w:r>
      <w:r w:rsidRPr="00E9759C">
        <w:rPr>
          <w:rFonts w:cs="Arial"/>
          <w:szCs w:val="22"/>
          <w:lang w:val="el-GR"/>
        </w:rPr>
        <w:t>.</w:t>
      </w:r>
      <w:r w:rsidRPr="00E9759C">
        <w:rPr>
          <w:rFonts w:cs="Arial"/>
          <w:szCs w:val="22"/>
        </w:rPr>
        <w:t>gr</w:t>
      </w:r>
      <w:r w:rsidRPr="00E9759C">
        <w:rPr>
          <w:rFonts w:cs="Arial"/>
          <w:szCs w:val="22"/>
          <w:lang w:val="el-GR"/>
        </w:rPr>
        <w:t xml:space="preserve">, </w:t>
      </w:r>
      <w:hyperlink r:id="rId17" w:history="1">
        <w:r w:rsidRPr="00E9759C">
          <w:rPr>
            <w:rStyle w:val="-"/>
            <w:rFonts w:cs="Arial"/>
            <w:szCs w:val="22"/>
          </w:rPr>
          <w:t>info</w:t>
        </w:r>
        <w:r w:rsidRPr="00E9759C">
          <w:rPr>
            <w:rStyle w:val="-"/>
            <w:rFonts w:cs="Arial"/>
            <w:szCs w:val="22"/>
            <w:lang w:val="el-GR"/>
          </w:rPr>
          <w:t>@</w:t>
        </w:r>
        <w:r w:rsidRPr="00E9759C">
          <w:rPr>
            <w:rStyle w:val="-"/>
            <w:rFonts w:cs="Arial"/>
            <w:szCs w:val="22"/>
          </w:rPr>
          <w:t>e</w:t>
        </w:r>
        <w:r w:rsidRPr="00E9759C">
          <w:rPr>
            <w:rStyle w:val="-"/>
            <w:rFonts w:cs="Arial"/>
            <w:szCs w:val="22"/>
            <w:lang w:val="el-GR"/>
          </w:rPr>
          <w:t>-</w:t>
        </w:r>
        <w:r w:rsidRPr="00E9759C">
          <w:rPr>
            <w:rStyle w:val="-"/>
            <w:rFonts w:cs="Arial"/>
            <w:szCs w:val="22"/>
          </w:rPr>
          <w:t>kepa</w:t>
        </w:r>
        <w:r w:rsidRPr="00E9759C">
          <w:rPr>
            <w:rStyle w:val="-"/>
            <w:rFonts w:cs="Arial"/>
            <w:szCs w:val="22"/>
            <w:lang w:val="el-GR"/>
          </w:rPr>
          <w:t>.</w:t>
        </w:r>
        <w:r w:rsidRPr="00E9759C">
          <w:rPr>
            <w:rStyle w:val="-"/>
            <w:rFonts w:cs="Arial"/>
            <w:szCs w:val="22"/>
          </w:rPr>
          <w:t>gr</w:t>
        </w:r>
      </w:hyperlink>
      <w:r w:rsidRPr="00E9759C">
        <w:rPr>
          <w:rFonts w:cs="Arial"/>
          <w:szCs w:val="22"/>
          <w:lang w:val="el-GR"/>
        </w:rPr>
        <w:t xml:space="preserve">, Σελίδα Δράσης, πατήστε </w:t>
      </w:r>
      <w:hyperlink r:id="rId18" w:history="1">
        <w:r w:rsidRPr="009C4585">
          <w:rPr>
            <w:rStyle w:val="-"/>
            <w:rFonts w:cs="Arial"/>
            <w:szCs w:val="22"/>
            <w:lang w:val="el-GR"/>
          </w:rPr>
          <w:t>εδώ</w:t>
        </w:r>
      </w:hyperlink>
      <w:r w:rsidRPr="00E9759C">
        <w:rPr>
          <w:rFonts w:cs="Arial"/>
          <w:szCs w:val="22"/>
          <w:lang w:val="el-GR"/>
        </w:rPr>
        <w:t>).</w:t>
      </w:r>
    </w:p>
    <w:p w:rsidR="005B4D3A" w:rsidRPr="005B4D3A" w:rsidRDefault="005B4D3A" w:rsidP="005B4D3A">
      <w:pPr>
        <w:spacing w:after="0" w:line="240" w:lineRule="auto"/>
        <w:rPr>
          <w:rFonts w:cs="Arial"/>
          <w:lang w:val="el-GR"/>
        </w:rPr>
      </w:pPr>
    </w:p>
    <w:p w:rsidR="005B4D3A" w:rsidRPr="00E9759C" w:rsidRDefault="005B4D3A" w:rsidP="005B4D3A">
      <w:pPr>
        <w:pStyle w:val="a9"/>
        <w:spacing w:before="0" w:after="0" w:line="240" w:lineRule="auto"/>
        <w:rPr>
          <w:rFonts w:cs="Arial"/>
          <w:szCs w:val="22"/>
          <w:lang w:val="el-GR"/>
        </w:rPr>
      </w:pPr>
      <w:r w:rsidRPr="00E9759C">
        <w:rPr>
          <w:rFonts w:cs="Arial"/>
          <w:szCs w:val="22"/>
          <w:lang w:val="el-GR"/>
        </w:rPr>
        <w:t xml:space="preserve">γ)στην </w:t>
      </w:r>
      <w:r w:rsidRPr="00E9759C">
        <w:rPr>
          <w:rFonts w:cs="Arial"/>
          <w:b/>
          <w:szCs w:val="22"/>
          <w:lang w:val="el-GR"/>
        </w:rPr>
        <w:t>ΑΝΚΟ</w:t>
      </w:r>
      <w:r w:rsidRPr="00E9759C">
        <w:rPr>
          <w:rFonts w:cs="Arial"/>
          <w:szCs w:val="22"/>
          <w:lang w:val="el-GR"/>
        </w:rPr>
        <w:t xml:space="preserve"> (Παράρτημα της ΚΕΠΑ-ΑΝΕΜ ΑΜΚΕ/ΕΦΕΠΑΕ στην Περιφέρεια Δυτικής Μακεδονίας), τηλ. 24610-24022 , </w:t>
      </w:r>
      <w:hyperlink r:id="rId19" w:history="1">
        <w:r w:rsidRPr="00E9759C">
          <w:rPr>
            <w:rStyle w:val="-"/>
            <w:rFonts w:cs="Arial"/>
            <w:szCs w:val="22"/>
            <w:lang w:val="el-GR"/>
          </w:rPr>
          <w:t>anko@anko.gr</w:t>
        </w:r>
      </w:hyperlink>
      <w:r w:rsidRPr="00E9759C">
        <w:rPr>
          <w:rFonts w:cs="Arial"/>
          <w:szCs w:val="22"/>
          <w:lang w:val="el-GR"/>
        </w:rPr>
        <w:t xml:space="preserve">, </w:t>
      </w:r>
      <w:hyperlink r:id="rId20" w:history="1">
        <w:r w:rsidRPr="00E9759C">
          <w:rPr>
            <w:rStyle w:val="-"/>
            <w:rFonts w:cs="Arial"/>
            <w:szCs w:val="22"/>
          </w:rPr>
          <w:t>www</w:t>
        </w:r>
        <w:r w:rsidRPr="00E9759C">
          <w:rPr>
            <w:rStyle w:val="-"/>
            <w:rFonts w:cs="Arial"/>
            <w:szCs w:val="22"/>
            <w:lang w:val="el-GR"/>
          </w:rPr>
          <w:t>.</w:t>
        </w:r>
        <w:r w:rsidRPr="00E9759C">
          <w:rPr>
            <w:rStyle w:val="-"/>
            <w:rFonts w:cs="Arial"/>
            <w:szCs w:val="22"/>
          </w:rPr>
          <w:t>anko</w:t>
        </w:r>
        <w:r w:rsidRPr="00E9759C">
          <w:rPr>
            <w:rStyle w:val="-"/>
            <w:rFonts w:cs="Arial"/>
            <w:szCs w:val="22"/>
            <w:lang w:val="el-GR"/>
          </w:rPr>
          <w:t>.</w:t>
        </w:r>
        <w:r w:rsidRPr="00E9759C">
          <w:rPr>
            <w:rStyle w:val="-"/>
            <w:rFonts w:cs="Arial"/>
            <w:szCs w:val="22"/>
          </w:rPr>
          <w:t>gr</w:t>
        </w:r>
      </w:hyperlink>
      <w:r w:rsidRPr="00E9759C">
        <w:rPr>
          <w:rFonts w:cs="Arial"/>
          <w:szCs w:val="22"/>
          <w:lang w:val="el-GR"/>
        </w:rPr>
        <w:t>)</w:t>
      </w:r>
      <w:r w:rsidR="00303B24">
        <w:rPr>
          <w:rFonts w:cs="Arial"/>
          <w:szCs w:val="22"/>
          <w:lang w:val="el-GR"/>
        </w:rPr>
        <w:t>.</w:t>
      </w:r>
    </w:p>
    <w:p w:rsidR="005B4D3A" w:rsidRPr="00E9759C" w:rsidRDefault="005B4D3A" w:rsidP="005B4D3A">
      <w:pPr>
        <w:pStyle w:val="a9"/>
        <w:spacing w:before="0" w:after="0" w:line="240" w:lineRule="auto"/>
        <w:rPr>
          <w:rFonts w:cs="Arial"/>
          <w:szCs w:val="22"/>
          <w:lang w:val="el-GR"/>
        </w:rPr>
      </w:pPr>
    </w:p>
    <w:p w:rsidR="005B4D3A" w:rsidRPr="00E9759C" w:rsidRDefault="005B4D3A" w:rsidP="005B4D3A">
      <w:pPr>
        <w:pStyle w:val="a9"/>
        <w:spacing w:before="0" w:after="0" w:line="240" w:lineRule="auto"/>
        <w:rPr>
          <w:rFonts w:cs="Arial"/>
          <w:szCs w:val="22"/>
          <w:lang w:val="el-GR"/>
        </w:rPr>
      </w:pPr>
      <w:r w:rsidRPr="00E9759C">
        <w:rPr>
          <w:rFonts w:cs="Arial"/>
          <w:szCs w:val="22"/>
          <w:lang w:val="el-GR"/>
        </w:rPr>
        <w:t xml:space="preserve">Επίσης οι ενδιαφερόμενοι μπορούν να αποστέλλουν ηλεκτρονικά το ερώτημά τους μέσω της ιστοσελίδας www.kepa-anem.gr (πεδίο "Στείλε το ερώτημά σου" στη διεύθυνση: </w:t>
      </w:r>
      <w:hyperlink r:id="rId21" w:history="1">
        <w:r w:rsidRPr="00E9759C">
          <w:rPr>
            <w:rStyle w:val="-"/>
            <w:rFonts w:cs="Arial"/>
            <w:szCs w:val="22"/>
            <w:lang w:val="el-GR"/>
          </w:rPr>
          <w:t>https://kepa-anem.gr/steile-to-erotima-sou</w:t>
        </w:r>
      </w:hyperlink>
      <w:r w:rsidRPr="00E9759C">
        <w:rPr>
          <w:rFonts w:cs="Arial"/>
          <w:szCs w:val="22"/>
          <w:lang w:val="el-GR"/>
        </w:rPr>
        <w:t xml:space="preserve">/) και να απευθύνονται και στα κατά τόπους Εμποροβιομηχανικά Επιμελητήρια της περιοχής τους. </w:t>
      </w:r>
    </w:p>
    <w:p w:rsidR="005B4D3A" w:rsidRDefault="005B4D3A" w:rsidP="005B4D3A">
      <w:pPr>
        <w:pStyle w:val="a9"/>
        <w:spacing w:before="0" w:after="0" w:line="240" w:lineRule="auto"/>
        <w:rPr>
          <w:rFonts w:cs="Arial"/>
          <w:szCs w:val="22"/>
          <w:lang w:val="el-GR"/>
        </w:rPr>
      </w:pPr>
    </w:p>
    <w:p w:rsidR="00135FC8" w:rsidRDefault="00135FC8" w:rsidP="00135FC8">
      <w:pPr>
        <w:rPr>
          <w:lang w:val="el-GR"/>
        </w:rPr>
      </w:pPr>
      <w:bookmarkStart w:id="0" w:name="_GoBack"/>
      <w:bookmarkEnd w:id="0"/>
    </w:p>
    <w:p w:rsidR="00135FC8" w:rsidRPr="00303B24" w:rsidRDefault="00135FC8" w:rsidP="00303B24">
      <w:pPr>
        <w:jc w:val="center"/>
        <w:rPr>
          <w:i/>
          <w:lang w:val="el-GR"/>
        </w:rPr>
      </w:pPr>
      <w:r w:rsidRPr="00303B24">
        <w:rPr>
          <w:i/>
          <w:lang w:val="el-GR"/>
        </w:rPr>
        <w:t>Παρακαλούμε για τη δημοσίευσή του.</w:t>
      </w:r>
    </w:p>
    <w:p w:rsidR="00135FC8" w:rsidRPr="00135FC8" w:rsidRDefault="00135FC8" w:rsidP="00135FC8">
      <w:pPr>
        <w:spacing w:after="0" w:line="240" w:lineRule="auto"/>
        <w:jc w:val="center"/>
        <w:rPr>
          <w:i/>
          <w:lang w:val="el-GR"/>
        </w:rPr>
      </w:pPr>
      <w:r w:rsidRPr="00135FC8">
        <w:rPr>
          <w:i/>
          <w:lang w:val="el-GR"/>
        </w:rPr>
        <w:t>Πληροφορίες</w:t>
      </w:r>
    </w:p>
    <w:p w:rsidR="00135FC8" w:rsidRPr="00135FC8" w:rsidRDefault="00135FC8" w:rsidP="00135FC8">
      <w:pPr>
        <w:spacing w:after="0" w:line="240" w:lineRule="auto"/>
        <w:jc w:val="center"/>
        <w:rPr>
          <w:b/>
          <w:i/>
          <w:lang w:val="el-GR"/>
        </w:rPr>
      </w:pPr>
      <w:r w:rsidRPr="00135FC8">
        <w:rPr>
          <w:b/>
          <w:i/>
          <w:lang w:val="el-GR"/>
        </w:rPr>
        <w:t>κ. Ιωάννης Τσιτσόπουλος</w:t>
      </w:r>
    </w:p>
    <w:p w:rsidR="00135FC8" w:rsidRPr="00135FC8" w:rsidRDefault="00135FC8" w:rsidP="00135FC8">
      <w:pPr>
        <w:spacing w:after="0" w:line="240" w:lineRule="auto"/>
        <w:jc w:val="center"/>
        <w:rPr>
          <w:i/>
          <w:lang w:val="el-GR"/>
        </w:rPr>
      </w:pPr>
      <w:r w:rsidRPr="00135FC8">
        <w:rPr>
          <w:i/>
          <w:lang w:val="el-GR"/>
        </w:rPr>
        <w:t>Υπ. Δημοσιότητας &amp; Πληροφόρησης</w:t>
      </w:r>
    </w:p>
    <w:p w:rsidR="00135FC8" w:rsidRPr="00135FC8" w:rsidRDefault="00135FC8" w:rsidP="00135FC8">
      <w:pPr>
        <w:spacing w:after="0" w:line="240" w:lineRule="auto"/>
        <w:jc w:val="center"/>
        <w:rPr>
          <w:i/>
        </w:rPr>
      </w:pPr>
      <w:r w:rsidRPr="00135FC8">
        <w:rPr>
          <w:i/>
          <w:lang w:val="el-GR"/>
        </w:rPr>
        <w:t>Τηλ</w:t>
      </w:r>
      <w:r w:rsidRPr="00135FC8">
        <w:rPr>
          <w:i/>
        </w:rPr>
        <w:t xml:space="preserve">. 2310-480.000/#217, </w:t>
      </w:r>
      <w:r w:rsidRPr="00135FC8">
        <w:rPr>
          <w:i/>
          <w:lang w:val="el-GR"/>
        </w:rPr>
        <w:t>Κιν</w:t>
      </w:r>
      <w:r w:rsidRPr="00135FC8">
        <w:rPr>
          <w:i/>
        </w:rPr>
        <w:t xml:space="preserve">.:693700355, </w:t>
      </w:r>
      <w:r w:rsidRPr="00135FC8">
        <w:t>e-mail:</w:t>
      </w:r>
      <w:r w:rsidRPr="00135FC8">
        <w:rPr>
          <w:i/>
        </w:rPr>
        <w:t xml:space="preserve"> </w:t>
      </w:r>
      <w:hyperlink r:id="rId22" w:history="1">
        <w:r w:rsidRPr="00135FC8">
          <w:rPr>
            <w:rStyle w:val="-"/>
            <w:i/>
          </w:rPr>
          <w:t>tsitsopoulosi@e-kepa.gr</w:t>
        </w:r>
      </w:hyperlink>
    </w:p>
    <w:p w:rsidR="00135FC8" w:rsidRPr="00135FC8" w:rsidRDefault="00135FC8" w:rsidP="00135FC8">
      <w:pPr>
        <w:spacing w:after="0" w:line="240" w:lineRule="auto"/>
      </w:pPr>
    </w:p>
    <w:p w:rsidR="005B4D3A" w:rsidRPr="00135FC8" w:rsidRDefault="005B4D3A" w:rsidP="005B4D3A">
      <w:pPr>
        <w:shd w:val="clear" w:color="auto" w:fill="FFFFFF"/>
        <w:spacing w:after="0" w:line="240" w:lineRule="auto"/>
        <w:textAlignment w:val="baseline"/>
        <w:rPr>
          <w:rFonts w:eastAsia="Times New Roman" w:cs="Arial"/>
          <w:color w:val="444444"/>
          <w:lang w:eastAsia="el-GR"/>
        </w:rPr>
      </w:pPr>
    </w:p>
    <w:p w:rsidR="005B4D3A" w:rsidRPr="00135FC8" w:rsidRDefault="005B4D3A" w:rsidP="00176CBE">
      <w:pPr>
        <w:pStyle w:val="af3"/>
        <w:rPr>
          <w:lang w:val="en-US"/>
        </w:rPr>
      </w:pPr>
    </w:p>
    <w:sectPr w:rsidR="005B4D3A" w:rsidRPr="00135FC8" w:rsidSect="00DB490B">
      <w:headerReference w:type="default" r:id="rId23"/>
      <w:footerReference w:type="default" r:id="rId24"/>
      <w:pgSz w:w="11907" w:h="16839" w:code="9"/>
      <w:pgMar w:top="1843" w:right="1440" w:bottom="1702" w:left="1440" w:header="284" w:footer="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FE1" w:rsidRDefault="00720FE1">
      <w:pPr>
        <w:spacing w:after="0" w:line="240" w:lineRule="auto"/>
      </w:pPr>
      <w:r>
        <w:separator/>
      </w:r>
    </w:p>
  </w:endnote>
  <w:endnote w:type="continuationSeparator" w:id="0">
    <w:p w:rsidR="00720FE1" w:rsidRDefault="00720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01"/>
      <w:gridCol w:w="3964"/>
    </w:tblGrid>
    <w:tr w:rsidR="004215F2" w:rsidTr="002B2920">
      <w:trPr>
        <w:trHeight w:val="1260"/>
      </w:trPr>
      <w:tc>
        <w:tcPr>
          <w:tcW w:w="6101" w:type="dxa"/>
        </w:tcPr>
        <w:p w:rsidR="004215F2" w:rsidRDefault="007C67EF" w:rsidP="004215F2">
          <w:pPr>
            <w:pStyle w:val="ac"/>
          </w:pPr>
          <w:r w:rsidRPr="001547F0">
            <w:rPr>
              <w:noProof/>
              <w:lang w:val="el-GR" w:eastAsia="el-GR"/>
            </w:rPr>
            <w:drawing>
              <wp:inline distT="0" distB="0" distL="0" distR="0">
                <wp:extent cx="3646968" cy="707076"/>
                <wp:effectExtent l="0" t="0" r="0" b="0"/>
                <wp:docPr id="1" name="Εικόνα 1" descr="X:\common\~kepa\ΚΟΛΛΕΣ ΑΛΛΗΛΟΓΡΑΦΙΑΣ\ΕΠΑνΕΚ\ΝΕΕΣ ΚΟΛΛΕΣ ΕΠΑνΕΚ\ΔΟΙΚΗΣΗ\Ypourgeio-ependyseisFLNEAE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on\~kepa\ΚΟΛΛΕΣ ΑΛΛΗΛΟΓΡΑΦΙΑΣ\ΕΠΑνΕΚ\ΝΕΕΣ ΚΟΛΛΕΣ ΕΠΑνΕΚ\ΔΟΙΚΗΣΗ\Ypourgeio-ependyseisFLNEAEDE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251" cy="742417"/>
                        </a:xfrm>
                        <a:prstGeom prst="rect">
                          <a:avLst/>
                        </a:prstGeom>
                        <a:noFill/>
                        <a:ln>
                          <a:noFill/>
                        </a:ln>
                      </pic:spPr>
                    </pic:pic>
                  </a:graphicData>
                </a:graphic>
              </wp:inline>
            </w:drawing>
          </w:r>
        </w:p>
      </w:tc>
      <w:tc>
        <w:tcPr>
          <w:tcW w:w="3964" w:type="dxa"/>
        </w:tcPr>
        <w:p w:rsidR="004215F2" w:rsidRPr="00622738" w:rsidRDefault="004215F2" w:rsidP="004215F2">
          <w:pPr>
            <w:ind w:left="-142" w:right="170"/>
            <w:jc w:val="right"/>
            <w:rPr>
              <w:sz w:val="12"/>
              <w:szCs w:val="12"/>
            </w:rPr>
          </w:pPr>
        </w:p>
        <w:p w:rsidR="004215F2" w:rsidRPr="006603DA" w:rsidRDefault="00E249CF" w:rsidP="004215F2">
          <w:pPr>
            <w:ind w:left="-142" w:right="170"/>
            <w:jc w:val="right"/>
            <w:rPr>
              <w:rFonts w:ascii="Calibri" w:hAnsi="Calibri" w:cs="Calibri"/>
              <w:b/>
              <w:color w:val="2B526B"/>
              <w:szCs w:val="22"/>
            </w:rPr>
          </w:pPr>
          <w:hyperlink r:id="rId2" w:history="1">
            <w:r w:rsidR="004215F2" w:rsidRPr="006603DA">
              <w:rPr>
                <w:rStyle w:val="-"/>
                <w:rFonts w:ascii="Calibri" w:hAnsi="Calibri" w:cs="Calibri"/>
                <w:b/>
                <w:szCs w:val="22"/>
                <w:u w:val="none"/>
              </w:rPr>
              <w:t>www.kepa-anem.gr</w:t>
            </w:r>
          </w:hyperlink>
          <w:r w:rsidR="004215F2" w:rsidRPr="006603DA">
            <w:rPr>
              <w:rFonts w:ascii="Calibri" w:hAnsi="Calibri" w:cs="Calibri"/>
              <w:b/>
              <w:color w:val="2B526B"/>
              <w:szCs w:val="22"/>
            </w:rPr>
            <w:t>/</w:t>
          </w:r>
          <w:hyperlink r:id="rId3" w:history="1">
            <w:r w:rsidR="004215F2" w:rsidRPr="006603DA">
              <w:rPr>
                <w:rStyle w:val="-"/>
                <w:rFonts w:ascii="Calibri" w:hAnsi="Calibri" w:cs="Calibri"/>
                <w:b/>
                <w:szCs w:val="22"/>
                <w:u w:val="none"/>
              </w:rPr>
              <w:t>www.e-kepa.gr</w:t>
            </w:r>
          </w:hyperlink>
        </w:p>
        <w:p w:rsidR="00CD70DA" w:rsidRPr="00A76D43" w:rsidRDefault="00E249CF" w:rsidP="00CD70DA">
          <w:pPr>
            <w:ind w:right="170"/>
            <w:jc w:val="right"/>
            <w:rPr>
              <w:rFonts w:ascii="Calibri" w:hAnsi="Calibri" w:cs="Calibri"/>
              <w:b/>
              <w:color w:val="2B526B"/>
              <w:szCs w:val="22"/>
            </w:rPr>
          </w:pPr>
          <w:hyperlink r:id="rId4" w:history="1">
            <w:r w:rsidR="00CD70DA" w:rsidRPr="00A76D43">
              <w:rPr>
                <w:rStyle w:val="-"/>
                <w:rFonts w:ascii="Calibri" w:hAnsi="Calibri" w:cs="Calibri"/>
                <w:b/>
                <w:szCs w:val="22"/>
                <w:u w:val="none"/>
              </w:rPr>
              <w:t>www.efepae.gr</w:t>
            </w:r>
          </w:hyperlink>
          <w:r w:rsidR="00CD70DA" w:rsidRPr="00A76D43">
            <w:rPr>
              <w:rFonts w:ascii="Calibri" w:hAnsi="Calibri" w:cs="Calibri"/>
              <w:b/>
              <w:color w:val="2B526B"/>
              <w:szCs w:val="22"/>
            </w:rPr>
            <w:t>/</w:t>
          </w:r>
          <w:hyperlink r:id="rId5" w:history="1">
            <w:r w:rsidR="00CD70DA" w:rsidRPr="00A76D43">
              <w:rPr>
                <w:rStyle w:val="-"/>
                <w:rFonts w:ascii="Calibri" w:hAnsi="Calibri" w:cs="Calibri"/>
                <w:b/>
                <w:szCs w:val="22"/>
                <w:u w:val="none"/>
              </w:rPr>
              <w:t>www.anko.gr</w:t>
            </w:r>
          </w:hyperlink>
        </w:p>
        <w:p w:rsidR="004215F2" w:rsidRPr="006603DA" w:rsidRDefault="00E249CF" w:rsidP="004215F2">
          <w:pPr>
            <w:ind w:right="170"/>
            <w:jc w:val="right"/>
            <w:rPr>
              <w:rFonts w:ascii="Calibri" w:hAnsi="Calibri" w:cs="Calibri"/>
              <w:b/>
              <w:color w:val="2B526B"/>
              <w:szCs w:val="22"/>
            </w:rPr>
          </w:pPr>
          <w:hyperlink r:id="rId6" w:history="1">
            <w:r w:rsidR="004215F2" w:rsidRPr="006603DA">
              <w:rPr>
                <w:rStyle w:val="-"/>
                <w:rFonts w:ascii="Calibri" w:hAnsi="Calibri" w:cs="Calibri"/>
                <w:b/>
                <w:szCs w:val="22"/>
                <w:u w:val="none"/>
              </w:rPr>
              <w:t>www.antagonistikotita.gr</w:t>
            </w:r>
          </w:hyperlink>
        </w:p>
        <w:p w:rsidR="004215F2" w:rsidRDefault="004215F2" w:rsidP="004215F2">
          <w:pPr>
            <w:pStyle w:val="ac"/>
          </w:pPr>
        </w:p>
      </w:tc>
    </w:tr>
  </w:tbl>
  <w:p w:rsidR="004215F2" w:rsidRDefault="00E249CF" w:rsidP="004215F2">
    <w:pPr>
      <w:pStyle w:val="ac"/>
    </w:pPr>
    <w:r>
      <w:rPr>
        <w:noProof/>
        <w:lang w:val="el-GR" w:eastAsia="el-GR"/>
      </w:rPr>
      <w:pict>
        <v:rect id="Rectangle 2" o:spid="_x0000_s6145" style="position:absolute;left:0;text-align:left;margin-left:-30.05pt;margin-top:-70.15pt;width:510.8pt;height:1.7pt;z-index:251659264;visibility:visible;mso-position-horizontal-relative:margin;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" fillcolor="#2b526b" stroked="f" strokeweight="2pt">
          <v:path arrowok="t"/>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FE1" w:rsidRDefault="00720FE1">
      <w:pPr>
        <w:spacing w:after="0" w:line="240" w:lineRule="auto"/>
      </w:pPr>
      <w:r>
        <w:separator/>
      </w:r>
    </w:p>
  </w:footnote>
  <w:footnote w:type="continuationSeparator" w:id="0">
    <w:p w:rsidR="00720FE1" w:rsidRDefault="00720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
      <w:tblW w:w="10060" w:type="dxa"/>
      <w:tblInd w:w="-567"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tblPr>
    <w:tblGrid>
      <w:gridCol w:w="10060"/>
    </w:tblGrid>
    <w:tr w:rsidR="004215F2" w:rsidTr="002B2920">
      <w:tc>
        <w:tcPr>
          <w:tcW w:w="10060" w:type="dxa"/>
        </w:tcPr>
        <w:p w:rsidR="004215F2" w:rsidRDefault="004215F2" w:rsidP="004215F2">
          <w:pPr>
            <w:pStyle w:val="a7"/>
          </w:pPr>
          <w:r>
            <w:rPr>
              <w:noProof/>
              <w:lang w:val="el-GR" w:eastAsia="el-GR"/>
            </w:rPr>
            <w:drawing>
              <wp:inline distT="0" distB="0" distL="0" distR="0">
                <wp:extent cx="6235509" cy="879158"/>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kepa-anem-3.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35509" cy="879158"/>
                        </a:xfrm>
                        <a:prstGeom prst="rect">
                          <a:avLst/>
                        </a:prstGeom>
                      </pic:spPr>
                    </pic:pic>
                  </a:graphicData>
                </a:graphic>
              </wp:inline>
            </w:drawing>
          </w:r>
        </w:p>
      </w:tc>
    </w:tr>
  </w:tbl>
  <w:p w:rsidR="004215F2" w:rsidRPr="00C52031" w:rsidRDefault="004215F2" w:rsidP="004215F2">
    <w:pPr>
      <w:pStyle w:val="a7"/>
      <w:spacing w:after="0" w:line="240" w:lineRule="auto"/>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56D"/>
    <w:multiLevelType w:val="hybridMultilevel"/>
    <w:tmpl w:val="396070D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535BE9"/>
    <w:multiLevelType w:val="hybridMultilevel"/>
    <w:tmpl w:val="77242E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D9E47C6"/>
    <w:multiLevelType w:val="multilevel"/>
    <w:tmpl w:val="6F7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F6FAC"/>
    <w:multiLevelType w:val="hybridMultilevel"/>
    <w:tmpl w:val="E2B4B00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81F1859"/>
    <w:multiLevelType w:val="hybridMultilevel"/>
    <w:tmpl w:val="2D36B8B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D5E7C71"/>
    <w:multiLevelType w:val="hybridMultilevel"/>
    <w:tmpl w:val="A2B81B62"/>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0552BC"/>
    <w:multiLevelType w:val="multilevel"/>
    <w:tmpl w:val="5D64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savePreviewPicture/>
  <w:hdrShapeDefaults>
    <o:shapedefaults v:ext="edit" spidmax="7170"/>
    <o:shapelayout v:ext="edit">
      <o:idmap v:ext="edit" data="6"/>
    </o:shapelayout>
  </w:hdrShapeDefaults>
  <w:footnotePr>
    <w:footnote w:id="-1"/>
    <w:footnote w:id="0"/>
  </w:footnotePr>
  <w:endnotePr>
    <w:endnote w:id="-1"/>
    <w:endnote w:id="0"/>
  </w:endnotePr>
  <w:compat>
    <w:useFELayout/>
  </w:compat>
  <w:rsids>
    <w:rsidRoot w:val="00321B58"/>
    <w:rsid w:val="00037613"/>
    <w:rsid w:val="00041573"/>
    <w:rsid w:val="000524A8"/>
    <w:rsid w:val="0008003B"/>
    <w:rsid w:val="00086BB0"/>
    <w:rsid w:val="000955E2"/>
    <w:rsid w:val="00097A85"/>
    <w:rsid w:val="001013FD"/>
    <w:rsid w:val="001029DF"/>
    <w:rsid w:val="00112432"/>
    <w:rsid w:val="001217EF"/>
    <w:rsid w:val="00135FC8"/>
    <w:rsid w:val="00176CBE"/>
    <w:rsid w:val="00184A10"/>
    <w:rsid w:val="001F7BEB"/>
    <w:rsid w:val="002269CA"/>
    <w:rsid w:val="00260B18"/>
    <w:rsid w:val="00282B01"/>
    <w:rsid w:val="002D0EAE"/>
    <w:rsid w:val="002E7907"/>
    <w:rsid w:val="00303B24"/>
    <w:rsid w:val="00321B58"/>
    <w:rsid w:val="00347109"/>
    <w:rsid w:val="00353C7D"/>
    <w:rsid w:val="003D54FF"/>
    <w:rsid w:val="003E5CC6"/>
    <w:rsid w:val="004215F2"/>
    <w:rsid w:val="004433FB"/>
    <w:rsid w:val="004D51E7"/>
    <w:rsid w:val="005455EA"/>
    <w:rsid w:val="005B4D3A"/>
    <w:rsid w:val="005D3B65"/>
    <w:rsid w:val="006079ED"/>
    <w:rsid w:val="00622738"/>
    <w:rsid w:val="006603DA"/>
    <w:rsid w:val="006758A7"/>
    <w:rsid w:val="00720FE1"/>
    <w:rsid w:val="007A3084"/>
    <w:rsid w:val="007B0FAA"/>
    <w:rsid w:val="007C67EF"/>
    <w:rsid w:val="007E3442"/>
    <w:rsid w:val="008F112A"/>
    <w:rsid w:val="00930D1A"/>
    <w:rsid w:val="00972E91"/>
    <w:rsid w:val="00987B46"/>
    <w:rsid w:val="009C4585"/>
    <w:rsid w:val="009F6192"/>
    <w:rsid w:val="00A127BE"/>
    <w:rsid w:val="00A24682"/>
    <w:rsid w:val="00A314BC"/>
    <w:rsid w:val="00A732EA"/>
    <w:rsid w:val="00AD2227"/>
    <w:rsid w:val="00B34025"/>
    <w:rsid w:val="00B76E32"/>
    <w:rsid w:val="00B801E6"/>
    <w:rsid w:val="00B81B0E"/>
    <w:rsid w:val="00BA0671"/>
    <w:rsid w:val="00BB18C2"/>
    <w:rsid w:val="00BD05CA"/>
    <w:rsid w:val="00BD0CEE"/>
    <w:rsid w:val="00BF1234"/>
    <w:rsid w:val="00BF620E"/>
    <w:rsid w:val="00C52031"/>
    <w:rsid w:val="00C66A78"/>
    <w:rsid w:val="00C66D51"/>
    <w:rsid w:val="00C772F3"/>
    <w:rsid w:val="00CB51E6"/>
    <w:rsid w:val="00CC3B2C"/>
    <w:rsid w:val="00CD095F"/>
    <w:rsid w:val="00CD70DA"/>
    <w:rsid w:val="00D01260"/>
    <w:rsid w:val="00D34B1B"/>
    <w:rsid w:val="00D63AFB"/>
    <w:rsid w:val="00DB490B"/>
    <w:rsid w:val="00E141F1"/>
    <w:rsid w:val="00E16CA9"/>
    <w:rsid w:val="00E249CF"/>
    <w:rsid w:val="00E95997"/>
    <w:rsid w:val="00EA173E"/>
    <w:rsid w:val="00EC7011"/>
    <w:rsid w:val="00ED7435"/>
    <w:rsid w:val="00F2065E"/>
    <w:rsid w:val="00F3050C"/>
    <w:rsid w:val="00F31344"/>
    <w:rsid w:val="00F675F1"/>
    <w:rsid w:val="00F7405E"/>
    <w:rsid w:val="00F93FD2"/>
    <w:rsid w:val="00F94CEB"/>
    <w:rsid w:val="00FB3981"/>
    <w:rsid w:val="00FD398F"/>
    <w:rsid w:val="00FD43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 w:qFormat="1"/>
    <w:lsdException w:name="Signature" w:uiPriority="1" w:qFormat="1"/>
    <w:lsdException w:name="Default Paragraph Font" w:uiPriority="1"/>
    <w:lsdException w:name="Subtitle" w:uiPriority="11" w:qFormat="1"/>
    <w:lsdException w:name="Salutation" w:uiPriority="1"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C66D51"/>
    <w:pPr>
      <w:jc w:val="both"/>
    </w:pPr>
    <w:rPr>
      <w:rFonts w:ascii="Arial" w:hAnsi="Arial"/>
      <w:spacing w:val="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Θέμα"/>
    <w:basedOn w:val="a"/>
    <w:next w:val="a"/>
    <w:uiPriority w:val="1"/>
    <w:qFormat/>
    <w:rsid w:val="000955E2"/>
    <w:pPr>
      <w:spacing w:line="240" w:lineRule="auto"/>
    </w:pPr>
    <w:rPr>
      <w:b/>
    </w:rPr>
  </w:style>
  <w:style w:type="paragraph" w:styleId="a4">
    <w:name w:val="Closing"/>
    <w:basedOn w:val="a"/>
    <w:next w:val="a5"/>
    <w:link w:val="Char"/>
    <w:uiPriority w:val="1"/>
    <w:qFormat/>
    <w:rsid w:val="007B0FAA"/>
    <w:pPr>
      <w:keepNext/>
      <w:spacing w:after="1000" w:line="240" w:lineRule="auto"/>
    </w:pPr>
  </w:style>
  <w:style w:type="character" w:customStyle="1" w:styleId="Char">
    <w:name w:val="Κλείσιμο Char"/>
    <w:basedOn w:val="a0"/>
    <w:link w:val="a4"/>
    <w:uiPriority w:val="1"/>
    <w:rsid w:val="007B0FAA"/>
    <w:rPr>
      <w:spacing w:val="4"/>
      <w:sz w:val="20"/>
      <w:szCs w:val="20"/>
    </w:rPr>
  </w:style>
  <w:style w:type="paragraph" w:styleId="a5">
    <w:name w:val="Signature"/>
    <w:basedOn w:val="a"/>
    <w:next w:val="a"/>
    <w:link w:val="Char0"/>
    <w:uiPriority w:val="1"/>
    <w:qFormat/>
    <w:rsid w:val="002D0EAE"/>
    <w:pPr>
      <w:keepNext/>
      <w:spacing w:after="0" w:line="240" w:lineRule="auto"/>
      <w:contextualSpacing/>
    </w:pPr>
  </w:style>
  <w:style w:type="character" w:customStyle="1" w:styleId="Char0">
    <w:name w:val="Υπογραφή Char"/>
    <w:basedOn w:val="a0"/>
    <w:link w:val="a5"/>
    <w:uiPriority w:val="1"/>
    <w:rsid w:val="002D0EAE"/>
    <w:rPr>
      <w:rFonts w:ascii="Arial" w:hAnsi="Arial"/>
      <w:spacing w:val="4"/>
      <w:szCs w:val="20"/>
    </w:rPr>
  </w:style>
  <w:style w:type="paragraph" w:styleId="a6">
    <w:name w:val="Date"/>
    <w:basedOn w:val="a"/>
    <w:next w:val="a"/>
    <w:link w:val="Char1"/>
    <w:uiPriority w:val="1"/>
    <w:qFormat/>
    <w:rsid w:val="00C66D51"/>
    <w:pPr>
      <w:spacing w:after="480" w:line="240" w:lineRule="auto"/>
      <w:jc w:val="left"/>
    </w:pPr>
  </w:style>
  <w:style w:type="character" w:customStyle="1" w:styleId="Char1">
    <w:name w:val="Ημερομηνία Char"/>
    <w:basedOn w:val="a0"/>
    <w:link w:val="a6"/>
    <w:uiPriority w:val="1"/>
    <w:rsid w:val="00C66D51"/>
    <w:rPr>
      <w:rFonts w:ascii="Arial" w:hAnsi="Arial"/>
      <w:spacing w:val="4"/>
      <w:szCs w:val="20"/>
    </w:rPr>
  </w:style>
  <w:style w:type="paragraph" w:styleId="a7">
    <w:name w:val="header"/>
    <w:basedOn w:val="a"/>
    <w:link w:val="Char2"/>
    <w:uiPriority w:val="2"/>
    <w:rsid w:val="007B0FAA"/>
    <w:pPr>
      <w:contextualSpacing/>
    </w:pPr>
  </w:style>
  <w:style w:type="character" w:customStyle="1" w:styleId="Char2">
    <w:name w:val="Κεφαλίδα Char"/>
    <w:basedOn w:val="a0"/>
    <w:link w:val="a7"/>
    <w:uiPriority w:val="2"/>
    <w:rsid w:val="007B0FAA"/>
    <w:rPr>
      <w:spacing w:val="4"/>
      <w:sz w:val="20"/>
      <w:szCs w:val="20"/>
    </w:rPr>
  </w:style>
  <w:style w:type="character" w:styleId="a8">
    <w:name w:val="Placeholder Text"/>
    <w:basedOn w:val="a0"/>
    <w:uiPriority w:val="99"/>
    <w:semiHidden/>
    <w:rsid w:val="007B0FAA"/>
    <w:rPr>
      <w:color w:val="808080"/>
    </w:rPr>
  </w:style>
  <w:style w:type="paragraph" w:styleId="a9">
    <w:name w:val="Salutation"/>
    <w:basedOn w:val="a"/>
    <w:next w:val="a"/>
    <w:link w:val="Char3"/>
    <w:uiPriority w:val="1"/>
    <w:qFormat/>
    <w:rsid w:val="007B0FAA"/>
    <w:pPr>
      <w:spacing w:before="400" w:after="200"/>
    </w:pPr>
  </w:style>
  <w:style w:type="character" w:customStyle="1" w:styleId="Char3">
    <w:name w:val="Χαιρετισμός Char"/>
    <w:basedOn w:val="a0"/>
    <w:link w:val="a9"/>
    <w:uiPriority w:val="1"/>
    <w:rsid w:val="007B0FAA"/>
    <w:rPr>
      <w:spacing w:val="4"/>
      <w:sz w:val="20"/>
      <w:szCs w:val="20"/>
    </w:rPr>
  </w:style>
  <w:style w:type="paragraph" w:styleId="aa">
    <w:name w:val="Balloon Text"/>
    <w:basedOn w:val="a"/>
    <w:link w:val="Char4"/>
    <w:uiPriority w:val="99"/>
    <w:semiHidden/>
    <w:unhideWhenUsed/>
    <w:rsid w:val="00B81B0E"/>
    <w:pPr>
      <w:spacing w:after="0" w:line="240" w:lineRule="auto"/>
    </w:pPr>
    <w:rPr>
      <w:rFonts w:ascii="Tahoma" w:hAnsi="Tahoma" w:cs="Tahoma"/>
      <w:sz w:val="16"/>
      <w:szCs w:val="16"/>
    </w:rPr>
  </w:style>
  <w:style w:type="character" w:customStyle="1" w:styleId="Char4">
    <w:name w:val="Κείμενο πλαισίου Char"/>
    <w:basedOn w:val="a0"/>
    <w:link w:val="aa"/>
    <w:uiPriority w:val="99"/>
    <w:semiHidden/>
    <w:rsid w:val="00B81B0E"/>
    <w:rPr>
      <w:rFonts w:ascii="Tahoma" w:hAnsi="Tahoma" w:cs="Tahoma"/>
      <w:spacing w:val="4"/>
      <w:sz w:val="16"/>
      <w:szCs w:val="16"/>
    </w:rPr>
  </w:style>
  <w:style w:type="character" w:styleId="ab">
    <w:name w:val="Intense Emphasis"/>
    <w:basedOn w:val="a0"/>
    <w:uiPriority w:val="21"/>
    <w:qFormat/>
    <w:rsid w:val="00C66D51"/>
    <w:rPr>
      <w:b/>
      <w:i/>
      <w:iCs/>
      <w:color w:val="4F81BD" w:themeColor="accent1"/>
    </w:rPr>
  </w:style>
  <w:style w:type="paragraph" w:styleId="ac">
    <w:name w:val="footer"/>
    <w:basedOn w:val="a"/>
    <w:link w:val="Char5"/>
    <w:uiPriority w:val="99"/>
    <w:unhideWhenUsed/>
    <w:rsid w:val="00F675F1"/>
    <w:pPr>
      <w:tabs>
        <w:tab w:val="center" w:pos="4153"/>
        <w:tab w:val="right" w:pos="8306"/>
      </w:tabs>
      <w:spacing w:after="0" w:line="240" w:lineRule="auto"/>
    </w:pPr>
  </w:style>
  <w:style w:type="character" w:customStyle="1" w:styleId="Char5">
    <w:name w:val="Υποσέλιδο Char"/>
    <w:basedOn w:val="a0"/>
    <w:link w:val="ac"/>
    <w:uiPriority w:val="99"/>
    <w:rsid w:val="00F675F1"/>
    <w:rPr>
      <w:rFonts w:ascii="Arial" w:hAnsi="Arial"/>
      <w:spacing w:val="4"/>
      <w:szCs w:val="20"/>
    </w:rPr>
  </w:style>
  <w:style w:type="paragraph" w:customStyle="1" w:styleId="ad">
    <w:name w:val="Διεύθυνση"/>
    <w:basedOn w:val="a"/>
    <w:qFormat/>
    <w:rsid w:val="00F675F1"/>
    <w:pPr>
      <w:spacing w:after="0" w:line="240" w:lineRule="auto"/>
    </w:pPr>
  </w:style>
  <w:style w:type="paragraph" w:styleId="ae">
    <w:name w:val="Title"/>
    <w:basedOn w:val="a"/>
    <w:next w:val="a"/>
    <w:link w:val="Char6"/>
    <w:uiPriority w:val="10"/>
    <w:qFormat/>
    <w:rsid w:val="00F675F1"/>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Char6">
    <w:name w:val="Τίτλος Char"/>
    <w:basedOn w:val="a0"/>
    <w:link w:val="ae"/>
    <w:uiPriority w:val="10"/>
    <w:rsid w:val="00F675F1"/>
    <w:rPr>
      <w:rFonts w:asciiTheme="majorHAnsi" w:eastAsiaTheme="majorEastAsia" w:hAnsiTheme="majorHAnsi" w:cstheme="majorBidi"/>
      <w:spacing w:val="-10"/>
      <w:kern w:val="28"/>
      <w:sz w:val="36"/>
      <w:szCs w:val="56"/>
    </w:rPr>
  </w:style>
  <w:style w:type="table" w:styleId="af">
    <w:name w:val="Table Grid"/>
    <w:basedOn w:val="a1"/>
    <w:uiPriority w:val="59"/>
    <w:rsid w:val="00F67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675F1"/>
    <w:rPr>
      <w:color w:val="0000FF" w:themeColor="hyperlink"/>
      <w:u w:val="single"/>
    </w:rPr>
  </w:style>
  <w:style w:type="character" w:styleId="af0">
    <w:name w:val="Subtle Emphasis"/>
    <w:basedOn w:val="a0"/>
    <w:uiPriority w:val="19"/>
    <w:qFormat/>
    <w:rsid w:val="000955E2"/>
    <w:rPr>
      <w:i/>
      <w:iCs/>
      <w:color w:val="404040" w:themeColor="text1" w:themeTint="BF"/>
    </w:rPr>
  </w:style>
  <w:style w:type="character" w:styleId="af1">
    <w:name w:val="Strong"/>
    <w:basedOn w:val="a0"/>
    <w:uiPriority w:val="22"/>
    <w:qFormat/>
    <w:rsid w:val="00C66D51"/>
    <w:rPr>
      <w:b/>
      <w:bCs/>
    </w:rPr>
  </w:style>
  <w:style w:type="paragraph" w:customStyle="1" w:styleId="af2">
    <w:name w:val="Σώμα επιστολής"/>
    <w:basedOn w:val="a"/>
    <w:qFormat/>
    <w:rsid w:val="00CC3B2C"/>
    <w:rPr>
      <w:lang w:val="el-GR"/>
    </w:rPr>
  </w:style>
  <w:style w:type="paragraph" w:customStyle="1" w:styleId="af3">
    <w:name w:val="Εξαιρετικά επείγον"/>
    <w:basedOn w:val="ad"/>
    <w:qFormat/>
    <w:rsid w:val="00176CBE"/>
    <w:pPr>
      <w:jc w:val="right"/>
    </w:pPr>
    <w:rPr>
      <w:b/>
      <w:spacing w:val="30"/>
      <w:lang w:val="el-GR"/>
    </w:rPr>
  </w:style>
  <w:style w:type="character" w:styleId="-0">
    <w:name w:val="FollowedHyperlink"/>
    <w:basedOn w:val="a0"/>
    <w:uiPriority w:val="99"/>
    <w:semiHidden/>
    <w:unhideWhenUsed/>
    <w:rsid w:val="002269CA"/>
    <w:rPr>
      <w:color w:val="800080" w:themeColor="followedHyperlink"/>
      <w:u w:val="single"/>
    </w:rPr>
  </w:style>
  <w:style w:type="paragraph" w:styleId="af4">
    <w:name w:val="List Paragraph"/>
    <w:basedOn w:val="a"/>
    <w:uiPriority w:val="34"/>
    <w:qFormat/>
    <w:rsid w:val="005B4D3A"/>
    <w:pPr>
      <w:spacing w:after="160" w:line="259" w:lineRule="auto"/>
      <w:ind w:left="720"/>
      <w:contextualSpacing/>
      <w:jc w:val="left"/>
    </w:pPr>
    <w:rPr>
      <w:rFonts w:asciiTheme="minorHAnsi" w:eastAsiaTheme="minorHAnsi" w:hAnsiTheme="minorHAnsi"/>
      <w:spacing w:val="0"/>
      <w:szCs w:val="22"/>
      <w:lang w:val="el-GR"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ko.gr" TargetMode="External"/><Relationship Id="rId18" Type="http://schemas.openxmlformats.org/officeDocument/2006/relationships/hyperlink" Target="https://kepa-anem.gr/%CE%B5%CF%80%CE%B9%CF%87%CE%BF%CF%81%CE%B7%CE%B3%CE%B7%CF%83%CE%B7-%CE%B5%CF%80%CE%B9%CF%87%CE%B5%CE%B9%CF%81%CE%B7%CF%83%CE%B5%CF%89%CE%BD-%CE%B5%CF%83%CF%84%CE%B9%CE%B1%CF%83%CE%B7%CF%8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epa-anem.gr/steile-to-erotima-sou" TargetMode="External"/><Relationship Id="rId7" Type="http://schemas.openxmlformats.org/officeDocument/2006/relationships/endnotes" Target="endnotes.xml"/><Relationship Id="rId12" Type="http://schemas.openxmlformats.org/officeDocument/2006/relationships/hyperlink" Target="http://www.kepa-anem.gr" TargetMode="External"/><Relationship Id="rId17" Type="http://schemas.openxmlformats.org/officeDocument/2006/relationships/hyperlink" Target="mailto:info@e-kepa.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tagonistikotita.gr/epanek/prokirixeis.asp?id=76&amp;cs=" TargetMode="External"/><Relationship Id="rId20" Type="http://schemas.openxmlformats.org/officeDocument/2006/relationships/hyperlink" Target="http://www.anko.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sitsopoulosi\Downloads\www.efepae.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epan@mou.gr" TargetMode="External"/><Relationship Id="rId23" Type="http://schemas.openxmlformats.org/officeDocument/2006/relationships/header" Target="header1.xml"/><Relationship Id="rId10" Type="http://schemas.openxmlformats.org/officeDocument/2006/relationships/hyperlink" Target="file:///C:\Users\tsitsopoulosi\Downloads\www.antagonistikotita.gr" TargetMode="External"/><Relationship Id="rId19" Type="http://schemas.openxmlformats.org/officeDocument/2006/relationships/hyperlink" Target="mailto:anko@anko.gr" TargetMode="External"/><Relationship Id="rId4" Type="http://schemas.openxmlformats.org/officeDocument/2006/relationships/settings" Target="settings.xml"/><Relationship Id="rId9" Type="http://schemas.openxmlformats.org/officeDocument/2006/relationships/hyperlink" Target="file:///C:\Users\tsitsopoulosi\Downloads\www.espa.gr" TargetMode="External"/><Relationship Id="rId14" Type="http://schemas.openxmlformats.org/officeDocument/2006/relationships/hyperlink" Target="http://www.antagonistikotita.gr" TargetMode="External"/><Relationship Id="rId22" Type="http://schemas.openxmlformats.org/officeDocument/2006/relationships/hyperlink" Target="mailto:tsitsopoulosi@e-kepa.g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e-kepa.gr" TargetMode="External"/><Relationship Id="rId2" Type="http://schemas.openxmlformats.org/officeDocument/2006/relationships/hyperlink" Target="http://www.kepa-anem.gr" TargetMode="External"/><Relationship Id="rId1" Type="http://schemas.openxmlformats.org/officeDocument/2006/relationships/image" Target="media/image3.jpeg"/><Relationship Id="rId6" Type="http://schemas.openxmlformats.org/officeDocument/2006/relationships/hyperlink" Target="http://www.antagonistikotita.gr" TargetMode="External"/><Relationship Id="rId5" Type="http://schemas.openxmlformats.org/officeDocument/2006/relationships/hyperlink" Target="http://www.anko.gr/" TargetMode="External"/><Relationship Id="rId4" Type="http://schemas.openxmlformats.org/officeDocument/2006/relationships/hyperlink" Target="http://www.efepa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6206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Επιστολόχαρτο ΚΕΠΑ-ΑΝΕΜ Γενικό</vt:lpstr>
    </vt:vector>
  </TitlesOfParts>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ΚΕΠΑ-ΑΝΕΜ Γενικό</dc:title>
  <dc:creator/>
  <dc:description>by Antonis Brouskakis</dc:description>
  <cp:lastModifiedBy/>
  <cp:revision>1</cp:revision>
  <dcterms:created xsi:type="dcterms:W3CDTF">2021-05-24T11:14:00Z</dcterms:created>
  <dcterms:modified xsi:type="dcterms:W3CDTF">2021-05-24T11:14:00Z</dcterms:modified>
  <cp:version/>
</cp:coreProperties>
</file>