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48150" cy="19812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48150" cy="1981200"/>
                    </a:xfrm>
                    <a:prstGeom prst="rect">
                      <a:avLst/>
                    </a:prstGeom>
                  </pic:spPr>
                </pic:pic>
              </a:graphicData>
            </a:graphic>
          </wp:anchor>
        </w:drawing>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center"/>
        <w:rPr>
          <w:b/>
          <w:b/>
          <w:bCs/>
          <w:sz w:val="28"/>
          <w:szCs w:val="28"/>
        </w:rPr>
      </w:pPr>
      <w:r>
        <w:rPr>
          <w:b/>
          <w:bCs/>
          <w:sz w:val="28"/>
          <w:szCs w:val="28"/>
        </w:rPr>
        <w:t>ΔΕΛΤΙΟ ΤΥΠΟΥ</w:t>
      </w:r>
    </w:p>
    <w:p>
      <w:pPr>
        <w:pStyle w:val="Normal"/>
        <w:bidi w:val="0"/>
        <w:jc w:val="center"/>
        <w:rPr>
          <w:b/>
          <w:b/>
          <w:bCs/>
          <w:sz w:val="28"/>
          <w:szCs w:val="28"/>
        </w:rPr>
      </w:pPr>
      <w:r>
        <w:rPr>
          <w:b/>
          <w:bCs/>
          <w:sz w:val="28"/>
          <w:szCs w:val="28"/>
        </w:rPr>
        <w:t>ΠΡΟΣΚΛΗΣΗ ΕΚΔΗΛΩΣΗΣ ΕΝΔΙΑΦΕΡΟΝΤΟΣ</w:t>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bookmarkStart w:id="0" w:name="_GoBack"/>
      <w:bookmarkEnd w:id="0"/>
      <w:r>
        <w:rPr/>
        <w:t>Αθήνα 27 Οκτωβρίου 2021</w:t>
      </w:r>
    </w:p>
    <w:p>
      <w:pPr>
        <w:pStyle w:val="Normal"/>
        <w:bidi w:val="0"/>
        <w:jc w:val="right"/>
        <w:rPr/>
      </w:pPr>
      <w:r>
        <w:rPr/>
      </w:r>
    </w:p>
    <w:p>
      <w:pPr>
        <w:pStyle w:val="Normal"/>
        <w:bidi w:val="0"/>
        <w:jc w:val="left"/>
        <w:rPr/>
      </w:pPr>
      <w:r>
        <w:rPr/>
      </w:r>
    </w:p>
    <w:p>
      <w:pPr>
        <w:pStyle w:val="Normal"/>
        <w:bidi w:val="0"/>
        <w:jc w:val="left"/>
        <w:rPr/>
      </w:pPr>
      <w:r>
        <w:rPr>
          <w:b/>
          <w:i/>
          <w:sz w:val="28"/>
          <w:szCs w:val="28"/>
        </w:rPr>
        <w:t>Φίλε επιχειρηματία- παραγωγέ,</w:t>
      </w:r>
    </w:p>
    <w:p>
      <w:pPr>
        <w:pStyle w:val="Normal"/>
        <w:bidi w:val="0"/>
        <w:jc w:val="left"/>
        <w:rPr>
          <w:b/>
          <w:b/>
          <w:i/>
          <w:i/>
          <w:sz w:val="28"/>
          <w:szCs w:val="28"/>
        </w:rPr>
      </w:pPr>
      <w:r>
        <w:rPr>
          <w:b/>
          <w:i/>
          <w:sz w:val="28"/>
          <w:szCs w:val="28"/>
        </w:rPr>
      </w:r>
    </w:p>
    <w:p>
      <w:pPr>
        <w:pStyle w:val="Normal"/>
        <w:bidi w:val="0"/>
        <w:jc w:val="left"/>
        <w:rPr>
          <w:b/>
          <w:b/>
          <w:i/>
          <w:i/>
          <w:sz w:val="28"/>
          <w:szCs w:val="28"/>
        </w:rPr>
      </w:pPr>
      <w:r>
        <w:rPr>
          <w:b/>
          <w:i/>
          <w:sz w:val="28"/>
          <w:szCs w:val="28"/>
        </w:rPr>
      </w:r>
    </w:p>
    <w:p>
      <w:pPr>
        <w:pStyle w:val="Normal"/>
        <w:bidi w:val="0"/>
        <w:jc w:val="left"/>
        <w:rPr/>
      </w:pPr>
      <w:r>
        <w:rPr/>
        <w:t>Στα πλαίσια των δράσεων για το 2021 του Φεστιβάλ</w:t>
      </w:r>
      <w:r>
        <w:rPr>
          <w:b/>
        </w:rPr>
        <w:t xml:space="preserve"> «Ελλάδος Γεύσεις και Τουρισμός», </w:t>
      </w:r>
      <w:r>
        <w:rPr/>
        <w:t>φιλοδοξούμε με την αρωγή σας  να προχωρήσουμε στην διοργάνωση του:</w:t>
      </w:r>
    </w:p>
    <w:p>
      <w:pPr>
        <w:pStyle w:val="Normal"/>
        <w:bidi w:val="0"/>
        <w:jc w:val="left"/>
        <w:rPr/>
      </w:pPr>
      <w:r>
        <w:rPr/>
      </w:r>
    </w:p>
    <w:p>
      <w:pPr>
        <w:pStyle w:val="Normal"/>
        <w:bidi w:val="0"/>
        <w:jc w:val="left"/>
        <w:rPr/>
      </w:pPr>
      <w:r>
        <w:rPr/>
      </w:r>
    </w:p>
    <w:p>
      <w:pPr>
        <w:pStyle w:val="Normal"/>
        <w:bidi w:val="0"/>
        <w:jc w:val="center"/>
        <w:rPr>
          <w:b/>
          <w:b/>
          <w:sz w:val="28"/>
          <w:szCs w:val="28"/>
        </w:rPr>
      </w:pPr>
      <w:r>
        <w:rPr>
          <w:b/>
          <w:sz w:val="28"/>
          <w:szCs w:val="28"/>
        </w:rPr>
        <w:t>«ΕΛΛΑΔΟΣ ΓΕΥΣΕΙΣ ΚΑΙ ΤΟΥΡΙΣΜΟΣ»</w:t>
      </w:r>
    </w:p>
    <w:p>
      <w:pPr>
        <w:pStyle w:val="Normal"/>
        <w:bidi w:val="0"/>
        <w:jc w:val="center"/>
        <w:rPr>
          <w:b/>
          <w:b/>
          <w:sz w:val="28"/>
          <w:szCs w:val="28"/>
        </w:rPr>
      </w:pPr>
      <w:r>
        <w:rPr>
          <w:b/>
          <w:sz w:val="28"/>
          <w:szCs w:val="28"/>
        </w:rPr>
        <w:t>Αθήνα, Πλατεία Αγίου Θωμά, Γουδί</w:t>
      </w:r>
    </w:p>
    <w:p>
      <w:pPr>
        <w:pStyle w:val="Normal"/>
        <w:bidi w:val="0"/>
        <w:jc w:val="center"/>
        <w:rPr/>
      </w:pPr>
      <w:r>
        <w:rPr>
          <w:b/>
          <w:sz w:val="28"/>
          <w:szCs w:val="28"/>
        </w:rPr>
        <w:t>4 έως και 12 Δεκεμβρίου 2021</w:t>
      </w:r>
    </w:p>
    <w:p>
      <w:pPr>
        <w:pStyle w:val="Normal"/>
        <w:bidi w:val="0"/>
        <w:jc w:val="center"/>
        <w:rPr>
          <w:b/>
          <w:b/>
          <w:sz w:val="28"/>
          <w:szCs w:val="28"/>
        </w:rPr>
      </w:pPr>
      <w:r>
        <w:rPr>
          <w:b/>
          <w:sz w:val="28"/>
          <w:szCs w:val="28"/>
        </w:rPr>
      </w:r>
    </w:p>
    <w:p>
      <w:pPr>
        <w:pStyle w:val="Normal"/>
        <w:bidi w:val="0"/>
        <w:jc w:val="center"/>
        <w:rPr>
          <w:b/>
          <w:b/>
        </w:rPr>
      </w:pPr>
      <w:r>
        <w:rPr>
          <w:b/>
        </w:rPr>
      </w:r>
    </w:p>
    <w:p>
      <w:pPr>
        <w:pStyle w:val="Normal"/>
        <w:bidi w:val="0"/>
        <w:jc w:val="left"/>
        <w:rPr>
          <w:i/>
          <w:i/>
          <w:u w:val="single"/>
        </w:rPr>
      </w:pPr>
      <w:r>
        <w:rPr>
          <w:i/>
          <w:u w:val="single"/>
        </w:rPr>
        <w:t>Ο στόχος της συγκεκριμένης εκδήλωσης, εκτός από την προβολή του ελληνικού και μεσογειακού τουριστικού προϊόντος μέσα από την εγχώρια  παραγωγή με την ανάδειξη του γαστρονομικού τουρισμού ενόψει και της τουριστικής περιόδου της νέας χρονιάς,έγκειται και στο να προτείνουμε στο Αθηναϊκό καταναλωτικό κοινό ποιοτικά ελληνικά προϊόντα μικρών παραγωγών σε προσιτές τιμές την περίοδο των Χριστουγέννων, αναβαθμίζοντας μέσα από ένα γαστρονομικό φεστιβάλ την ποιότητα ζωής σε γειτονιές της Αθήνας.</w:t>
      </w:r>
    </w:p>
    <w:p>
      <w:pPr>
        <w:pStyle w:val="Normal"/>
        <w:bidi w:val="0"/>
        <w:jc w:val="left"/>
        <w:rPr/>
      </w:pPr>
      <w:r>
        <w:rPr/>
      </w:r>
    </w:p>
    <w:p>
      <w:pPr>
        <w:pStyle w:val="Normal"/>
        <w:bidi w:val="0"/>
        <w:jc w:val="left"/>
        <w:rPr/>
      </w:pPr>
      <w:r>
        <w:rPr/>
        <w:t xml:space="preserve">Παράλληλα μέσα από τα καθημερινά </w:t>
      </w:r>
      <w:r>
        <w:rPr>
          <w:lang w:val="en-US"/>
        </w:rPr>
        <w:t>events</w:t>
      </w:r>
      <w:r>
        <w:rPr/>
        <w:t>, θέλουμε να δώσουμε έναν τόνο εορταστικής ζωντάνιας σε μια από τις ιστορικότερες και ομορφότερες Πλατείες της Πρωτεύουσας.</w:t>
      </w:r>
    </w:p>
    <w:p>
      <w:pPr>
        <w:pStyle w:val="Normal"/>
        <w:bidi w:val="0"/>
        <w:jc w:val="left"/>
        <w:rPr/>
      </w:pPr>
      <w:r>
        <w:rPr/>
      </w:r>
    </w:p>
    <w:p>
      <w:pPr>
        <w:pStyle w:val="Normal"/>
        <w:bidi w:val="0"/>
        <w:jc w:val="left"/>
        <w:rPr>
          <w:b/>
          <w:b/>
        </w:rPr>
      </w:pPr>
      <w:r>
        <w:rPr>
          <w:b/>
        </w:rPr>
        <w:t>Στο Φεστιβάλ στο οποίο θα προβλέπεται και η άμεση πώληση η είσοδος για το κοινό θα είναι ελεύθερη σε όλες τις σχεδιαζόμενες δράσεις.</w:t>
      </w:r>
    </w:p>
    <w:p>
      <w:pPr>
        <w:pStyle w:val="Normal"/>
        <w:bidi w:val="0"/>
        <w:jc w:val="left"/>
        <w:rPr>
          <w:b/>
          <w:b/>
        </w:rPr>
      </w:pPr>
      <w:r>
        <w:rPr>
          <w:b/>
        </w:rPr>
      </w:r>
    </w:p>
    <w:p>
      <w:pPr>
        <w:pStyle w:val="Normal"/>
        <w:bidi w:val="0"/>
        <w:jc w:val="left"/>
        <w:rPr/>
      </w:pPr>
      <w:r>
        <w:rPr/>
        <w:t xml:space="preserve">Στα πλαίσια της προβολής του </w:t>
      </w:r>
      <w:r>
        <w:rPr>
          <w:b/>
          <w:sz w:val="28"/>
          <w:szCs w:val="28"/>
        </w:rPr>
        <w:t xml:space="preserve">«Ελλάδος Γεύσεις καιΤουρισμός» </w:t>
      </w:r>
      <w:r>
        <w:rPr/>
        <w:t xml:space="preserve">σχεδιάζουμε την διεξαγωγή προ-φεστιβαλικών εκδηλώσεων στις οποίες εντάσσονται συνεντεύξεις μέσω των Μέσων Μαζικής Ενημέρωσης και Τύπου,  αλλά και γευσιγνωσία προϊόντων ,  όπως ζυθογνωσία και οινογνωσία σε διάφορα γνωστά Αθηναϊκά «στέκια» με στόχο την προβολή μέσω του Ελληνικού ποιοτικού τροφίμου και ποτού, αυτού του ιδίου του Φεστιβάλ. </w:t>
      </w:r>
    </w:p>
    <w:p>
      <w:pPr>
        <w:pStyle w:val="Normal"/>
        <w:bidi w:val="0"/>
        <w:jc w:val="left"/>
        <w:rPr/>
      </w:pPr>
      <w:r>
        <w:rPr/>
      </w:r>
    </w:p>
    <w:p>
      <w:pPr>
        <w:pStyle w:val="Normal"/>
        <w:bidi w:val="0"/>
        <w:jc w:val="left"/>
        <w:rPr>
          <w:b/>
          <w:b/>
        </w:rPr>
      </w:pPr>
      <w:r>
        <w:rPr>
          <w:b/>
        </w:rPr>
        <w:t>ΚΑΤΗΓΟΡΙΕΣ ΠΡΟΪΟΝΤΩΝ</w:t>
      </w:r>
    </w:p>
    <w:p>
      <w:pPr>
        <w:pStyle w:val="Normal"/>
        <w:bidi w:val="0"/>
        <w:jc w:val="left"/>
        <w:rPr>
          <w:sz w:val="20"/>
          <w:szCs w:val="20"/>
        </w:rPr>
      </w:pPr>
      <w:r>
        <w:rPr>
          <w:sz w:val="20"/>
          <w:szCs w:val="20"/>
        </w:rPr>
        <w:t>ΕΛΙΕΣ- ΛΑΔΙ- ΠΑΡΑΓΩΓΑ                            ΟΣΠΡΙΑ- ΡΥΖΙ</w:t>
      </w:r>
    </w:p>
    <w:p>
      <w:pPr>
        <w:pStyle w:val="Normal"/>
        <w:bidi w:val="0"/>
        <w:jc w:val="left"/>
        <w:rPr>
          <w:sz w:val="20"/>
          <w:szCs w:val="20"/>
        </w:rPr>
      </w:pPr>
      <w:r>
        <w:rPr>
          <w:sz w:val="20"/>
          <w:szCs w:val="20"/>
        </w:rPr>
        <w:t>ΜΕΛΙ- ΠΑΡΑΓΩΓΑ                                         ΖΥΜΑΡΙΚΑ-  ΣΑΛΤΣΕΣ</w:t>
      </w:r>
    </w:p>
    <w:p>
      <w:pPr>
        <w:pStyle w:val="Normal"/>
        <w:bidi w:val="0"/>
        <w:jc w:val="left"/>
        <w:rPr>
          <w:sz w:val="20"/>
          <w:szCs w:val="20"/>
        </w:rPr>
      </w:pPr>
      <w:r>
        <w:rPr>
          <w:sz w:val="20"/>
          <w:szCs w:val="20"/>
        </w:rPr>
        <w:t xml:space="preserve">ΠΑΡΑΔΟΣΙΑΚΕΣ ΣΑΛΑΤΕΣ                         ΤΥΠΟΠΟΙΗΜΕΝΟ ΚΡΕΑΣ-ΨΑΡΙ                                        </w:t>
      </w:r>
    </w:p>
    <w:p>
      <w:pPr>
        <w:pStyle w:val="Normal"/>
        <w:bidi w:val="0"/>
        <w:jc w:val="left"/>
        <w:rPr>
          <w:sz w:val="20"/>
          <w:szCs w:val="20"/>
        </w:rPr>
      </w:pPr>
      <w:r>
        <w:rPr>
          <w:sz w:val="20"/>
          <w:szCs w:val="20"/>
        </w:rPr>
        <w:t xml:space="preserve">ΚΡΑΣΙ- ΜΠΥΡΑ-ΠΑΡΑΓΩΓΑ                         ΒΟΤΑΝΑ- ΦΥΣΙΚΑ ΚΑΛΛΥΝΤΙΚΑ               </w:t>
      </w:r>
    </w:p>
    <w:p>
      <w:pPr>
        <w:pStyle w:val="Normal"/>
        <w:bidi w:val="0"/>
        <w:jc w:val="left"/>
        <w:rPr>
          <w:sz w:val="20"/>
          <w:szCs w:val="20"/>
        </w:rPr>
      </w:pPr>
      <w:r>
        <w:rPr>
          <w:sz w:val="20"/>
          <w:szCs w:val="20"/>
        </w:rPr>
        <w:t>ΛΙΚΕΡ- ΟΙΝΟΠΝΕΥΜΑΤΩΔΗ                      ΑΠΟΞΗΡΑΜΕΝΑ ΦΡΟΥΤΑ</w:t>
      </w:r>
    </w:p>
    <w:p>
      <w:pPr>
        <w:pStyle w:val="Normal"/>
        <w:bidi w:val="0"/>
        <w:jc w:val="left"/>
        <w:rPr>
          <w:sz w:val="20"/>
          <w:szCs w:val="20"/>
        </w:rPr>
      </w:pPr>
      <w:r>
        <w:rPr>
          <w:sz w:val="20"/>
          <w:szCs w:val="20"/>
        </w:rPr>
        <w:t>ΑΝΑΨΥΚΤΙΚΑ- ΧΥΜΟΙ- ΝΕΡΟ                   ΑΦΕΨΗΜΑΤΑ</w:t>
      </w:r>
    </w:p>
    <w:p>
      <w:pPr>
        <w:pStyle w:val="Normal"/>
        <w:bidi w:val="0"/>
        <w:jc w:val="left"/>
        <w:rPr>
          <w:sz w:val="20"/>
          <w:szCs w:val="20"/>
        </w:rPr>
      </w:pPr>
      <w:r>
        <w:rPr>
          <w:sz w:val="20"/>
          <w:szCs w:val="20"/>
        </w:rPr>
        <w:t>ΑΥΓΑ-ΓΑΛΑΚΤΟΚΟΜΙΚΑ                            ΞΗΡΟΙ ΚΑΡΠΟΙ- ΓΛΥΚΑ</w:t>
      </w:r>
    </w:p>
    <w:p>
      <w:pPr>
        <w:pStyle w:val="Normal"/>
        <w:bidi w:val="0"/>
        <w:jc w:val="left"/>
        <w:rPr>
          <w:sz w:val="20"/>
          <w:szCs w:val="20"/>
        </w:rPr>
      </w:pPr>
      <w:r>
        <w:rPr>
          <w:sz w:val="20"/>
          <w:szCs w:val="20"/>
        </w:rPr>
        <w:t>ΜΑΝΙΤΑΡΙΑ                                                    ΠΑΡΑΔΟΣΙΑΚΑ ΣΚΕΥΗ</w:t>
      </w:r>
    </w:p>
    <w:p>
      <w:pPr>
        <w:pStyle w:val="Normal"/>
        <w:bidi w:val="0"/>
        <w:jc w:val="left"/>
        <w:rPr/>
      </w:pPr>
      <w:r>
        <w:rPr>
          <w:sz w:val="20"/>
          <w:szCs w:val="20"/>
        </w:rPr>
        <w:t xml:space="preserve">ΤΥΡΙ- ΑΛΛΑΝΤΙΚΑ                                       </w:t>
      </w:r>
      <w:r>
        <w:rPr>
          <w:b/>
          <w:sz w:val="20"/>
          <w:szCs w:val="20"/>
          <w:lang w:val="en-US"/>
        </w:rPr>
        <w:t>STREETFOOD</w:t>
      </w:r>
      <w:r>
        <w:rPr>
          <w:sz w:val="20"/>
          <w:szCs w:val="20"/>
        </w:rPr>
        <w:t xml:space="preserve"> ΠΑΡΑΔΟΣΙΑΚΟΥ ΦΑΓΗΤΟΥ</w:t>
      </w:r>
    </w:p>
    <w:p>
      <w:pPr>
        <w:pStyle w:val="Normal"/>
        <w:bidi w:val="0"/>
        <w:jc w:val="left"/>
        <w:rPr>
          <w:sz w:val="20"/>
          <w:szCs w:val="20"/>
        </w:rPr>
      </w:pPr>
      <w:r>
        <w:rPr>
          <w:sz w:val="20"/>
          <w:szCs w:val="20"/>
        </w:rPr>
        <w:t xml:space="preserve">ΟΣΠΡΙΑ- ΑΡΤΟΣΚΕΥΑΣΜΑΤΑ                     ΕΚΔΟΣΕΙΣ ΜΑΓΕΙΡΙΚΗΣ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spacing w:lineRule="exact" w:line="240" w:before="0" w:after="0"/>
        <w:ind w:left="0" w:right="0" w:hanging="0"/>
        <w:jc w:val="left"/>
        <w:rPr/>
      </w:pPr>
      <w:r>
        <w:rPr>
          <w:rFonts w:eastAsia="Times New Roman" w:cs="Times New Roman" w:ascii="Times New Roman" w:hAnsi="Times New Roman"/>
          <w:color w:val="000000"/>
          <w:spacing w:val="0"/>
          <w:sz w:val="24"/>
          <w:u w:val="single"/>
          <w:shd w:fill="auto" w:val="clear"/>
        </w:rPr>
        <w:t xml:space="preserve">Το Φεστιβάλ, </w:t>
      </w:r>
      <w:r>
        <w:rPr>
          <w:rFonts w:eastAsia="Times New Roman" w:cs="Times New Roman" w:ascii="Times New Roman" w:hAnsi="Times New Roman"/>
          <w:b/>
          <w:color w:val="000000"/>
          <w:spacing w:val="0"/>
          <w:sz w:val="24"/>
          <w:u w:val="single"/>
          <w:shd w:fill="auto" w:val="clear"/>
        </w:rPr>
        <w:t xml:space="preserve">θα στεγαστεί σε καλαίσθητα υπαίθρια περίπτερα, τύπου Παγόδας διαστάσεων 3,60 Χ2,00, θα υπάρχουν καθημερινές προσφορές σε συγκεκριμένα προϊόντα, κληρώσεις με δώρα για τους επισκέπτες (δράσεις που θα προβάλλονται μέσω των Μ.Μ.Ε.). </w:t>
      </w:r>
    </w:p>
    <w:p>
      <w:pPr>
        <w:pStyle w:val="Normal"/>
        <w:bidi w:val="0"/>
        <w:jc w:val="left"/>
        <w:rPr>
          <w:u w:val="single"/>
        </w:rPr>
      </w:pPr>
      <w:r>
        <w:rPr>
          <w:u w:val="single"/>
        </w:rPr>
      </w:r>
    </w:p>
    <w:p>
      <w:pPr>
        <w:pStyle w:val="Normal"/>
        <w:bidi w:val="0"/>
        <w:jc w:val="left"/>
        <w:rPr>
          <w:u w:val="single"/>
        </w:rPr>
      </w:pPr>
      <w:r>
        <w:rPr>
          <w:u w:val="single"/>
        </w:rPr>
      </w:r>
    </w:p>
    <w:p>
      <w:pPr>
        <w:pStyle w:val="Normal"/>
        <w:bidi w:val="0"/>
        <w:jc w:val="left"/>
        <w:rPr/>
      </w:pPr>
      <w:r>
        <w:rPr>
          <w:u w:val="single"/>
        </w:rPr>
        <w:t xml:space="preserve">Με βάση τα παραπάνω σας προτείνουμε να στηρίξετε την προσπάθεια μας </w:t>
      </w:r>
      <w:r>
        <w:rPr>
          <w:b/>
          <w:u w:val="single"/>
        </w:rPr>
        <w:t>συμμετέχοντας ως εκθέτης προβάλλοντας το προϊόν σας τοπικής παραγωγής σε μία δράση γαστρονομικού τουρισμού.</w:t>
      </w:r>
    </w:p>
    <w:p>
      <w:pPr>
        <w:pStyle w:val="Normal"/>
        <w:bidi w:val="0"/>
        <w:jc w:val="left"/>
        <w:rPr>
          <w:u w:val="single"/>
        </w:rPr>
      </w:pPr>
      <w:r>
        <w:rPr>
          <w:u w:val="single"/>
        </w:rPr>
      </w:r>
    </w:p>
    <w:p>
      <w:pPr>
        <w:pStyle w:val="Normal"/>
        <w:bidi w:val="0"/>
        <w:jc w:val="left"/>
        <w:rPr>
          <w:b/>
          <w:b/>
          <w:u w:val="single"/>
        </w:rPr>
      </w:pPr>
      <w:r>
        <w:rPr>
          <w:b/>
          <w:u w:val="single"/>
        </w:rPr>
      </w:r>
    </w:p>
    <w:p>
      <w:pPr>
        <w:pStyle w:val="Normal"/>
        <w:bidi w:val="0"/>
        <w:jc w:val="left"/>
        <w:rPr/>
      </w:pPr>
      <w:r>
        <w:rPr>
          <w:b/>
        </w:rPr>
        <w:t>Ευελπιστούμε θα αγκαλιάσετε την προσπάθεια μας στην οποία σας καλούμε να δώσετε δυναμικά το παρόν με την συμμετοχή σας.</w:t>
      </w:r>
    </w:p>
    <w:p>
      <w:pPr>
        <w:pStyle w:val="Normal"/>
        <w:bidi w:val="0"/>
        <w:jc w:val="left"/>
        <w:rPr/>
      </w:pPr>
      <w:r>
        <w:rPr/>
      </w:r>
    </w:p>
    <w:p>
      <w:pPr>
        <w:pStyle w:val="Normal"/>
        <w:bidi w:val="0"/>
        <w:jc w:val="left"/>
        <w:rPr/>
      </w:pPr>
      <w:r>
        <w:rPr/>
        <w:t>Για οποιαδήποτε περαιτέρω ενημέρωση:</w:t>
      </w:r>
      <w:r>
        <w:rPr>
          <w:lang w:val="en-US"/>
        </w:rPr>
        <w:t xml:space="preserve"> τ</w:t>
      </w:r>
      <w:r>
        <w:rPr>
          <w:lang w:val="el-GR"/>
        </w:rPr>
        <w:t xml:space="preserve">ιμοκατάλογο, καταληκτικές ημερομηνίες συμμετοχής, κράτηση θέσεων, </w:t>
      </w:r>
      <w:r>
        <w:rPr/>
        <w:t>μπορείτε να επικοινωνείτε με τον κο Γιώργο Γιαννακόπουλο.</w:t>
      </w:r>
    </w:p>
    <w:p>
      <w:pPr>
        <w:pStyle w:val="Normal"/>
        <w:bidi w:val="0"/>
        <w:jc w:val="left"/>
        <w:rPr/>
      </w:pPr>
      <w:r>
        <w:rPr/>
      </w:r>
    </w:p>
    <w:p>
      <w:pPr>
        <w:pStyle w:val="Normal"/>
        <w:bidi w:val="0"/>
        <w:jc w:val="left"/>
        <w:rPr/>
      </w:pPr>
      <w:r>
        <w:rPr/>
        <w:t>ΣΤΟΙΧΕΙΑ ΕΠΙΚΟΙΝΩΝΙΑΣ:</w:t>
      </w:r>
    </w:p>
    <w:p>
      <w:pPr>
        <w:pStyle w:val="Normal"/>
        <w:bidi w:val="0"/>
        <w:jc w:val="left"/>
        <w:rPr/>
      </w:pPr>
      <w:r>
        <w:rPr/>
      </w:r>
    </w:p>
    <w:p>
      <w:pPr>
        <w:pStyle w:val="Normal"/>
        <w:bidi w:val="0"/>
        <w:spacing w:lineRule="exact" w:line="240" w:before="0" w:after="0"/>
        <w:ind w:left="0" w:right="0" w:hanging="0"/>
        <w:jc w:val="left"/>
        <w:rPr>
          <w:rFonts w:eastAsia="Times New Roman" w:cs="Times New Roman"/>
          <w:b/>
          <w:b/>
          <w:color w:val="000000"/>
          <w:spacing w:val="0"/>
          <w:sz w:val="24"/>
          <w:shd w:fill="auto" w:val="clear"/>
        </w:rPr>
      </w:pPr>
      <w:r>
        <w:rPr>
          <w:rFonts w:eastAsia="Times New Roman" w:cs="Times New Roman"/>
          <w:b/>
          <w:color w:val="000000"/>
          <w:spacing w:val="0"/>
          <w:sz w:val="24"/>
          <w:shd w:fill="auto" w:val="clear"/>
        </w:rPr>
        <w:t>ΓΙΩΡΓΟΣ ΓΙΑΝΝΑΚΟΠΟΥΛΟΣ</w:t>
      </w:r>
    </w:p>
    <w:p>
      <w:pPr>
        <w:pStyle w:val="Normal"/>
        <w:bidi w:val="0"/>
        <w:spacing w:lineRule="exact" w:line="240" w:before="0" w:after="0"/>
        <w:ind w:left="0" w:right="0" w:hanging="0"/>
        <w:jc w:val="left"/>
        <w:rPr>
          <w:rFonts w:eastAsia="Times New Roman" w:cs="Times New Roman"/>
          <w:color w:val="000000"/>
          <w:spacing w:val="0"/>
          <w:sz w:val="24"/>
          <w:shd w:fill="auto" w:val="clear"/>
        </w:rPr>
      </w:pPr>
      <w:r>
        <w:rPr>
          <w:rFonts w:eastAsia="Times New Roman" w:cs="Times New Roman"/>
          <w:color w:val="000000"/>
          <w:spacing w:val="0"/>
          <w:sz w:val="24"/>
          <w:shd w:fill="auto" w:val="clear"/>
        </w:rPr>
        <w:t>Καπιδάκη 6, Κάτω Πατήσια 10445</w:t>
      </w:r>
    </w:p>
    <w:p>
      <w:pPr>
        <w:pStyle w:val="Normal"/>
        <w:bidi w:val="0"/>
        <w:spacing w:lineRule="exact" w:line="240" w:before="0" w:after="0"/>
        <w:ind w:left="0" w:right="0" w:hanging="0"/>
        <w:jc w:val="left"/>
        <w:rPr>
          <w:rFonts w:eastAsia="Times New Roman" w:cs="Times New Roman"/>
          <w:color w:val="000000"/>
          <w:spacing w:val="0"/>
          <w:sz w:val="24"/>
          <w:shd w:fill="auto" w:val="clear"/>
        </w:rPr>
      </w:pPr>
      <w:r>
        <w:rPr>
          <w:rFonts w:eastAsia="Times New Roman" w:cs="Times New Roman"/>
          <w:color w:val="000000"/>
          <w:spacing w:val="0"/>
          <w:sz w:val="24"/>
          <w:shd w:fill="auto" w:val="clear"/>
        </w:rPr>
        <w:t>6941499273, 2108312462</w:t>
      </w:r>
    </w:p>
    <w:p>
      <w:pPr>
        <w:pStyle w:val="Normal"/>
        <w:bidi w:val="0"/>
        <w:spacing w:lineRule="exact" w:line="240" w:before="0" w:after="0"/>
        <w:ind w:left="0" w:right="0" w:hanging="0"/>
        <w:jc w:val="left"/>
        <w:rPr/>
      </w:pPr>
      <w:hyperlink r:id="rId3">
        <w:r>
          <w:rPr>
            <w:rStyle w:val="InternetLink"/>
            <w:rFonts w:eastAsia="Times New Roman" w:cs="Times New Roman"/>
            <w:color w:val="000000"/>
            <w:spacing w:val="0"/>
            <w:sz w:val="24"/>
            <w:shd w:fill="auto" w:val="clear"/>
          </w:rPr>
          <w:t>ggprovoli@gmail.com</w:t>
        </w:r>
      </w:hyperlink>
      <w:r>
        <w:rPr>
          <w:rFonts w:eastAsia="Times New Roman" w:cs="Times New Roman"/>
          <w:color w:val="000000"/>
          <w:spacing w:val="0"/>
          <w:sz w:val="24"/>
          <w:shd w:fill="auto" w:val="clear"/>
        </w:rPr>
        <w:t xml:space="preserve">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l-GR"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gprovoli@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LibreOffice/7.1.1.2$Windows_x86 LibreOffice_project/fe0b08f4af1bacafe4c7ecc87ce55bb426164676</Application>
  <AppVersion>15.0000</AppVersion>
  <Pages>3</Pages>
  <Words>368</Words>
  <Characters>2391</Characters>
  <CharactersWithSpaces>3087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2021-10-17T14:41:14Z</dcterms:created>
  <dc:creator/>
  <dc:description/>
  <dc:language>el-GR</dc:language>
  <cp:lastModifiedBy/>
  <dcterms:modified xsi:type="dcterms:W3CDTF">2021-10-27T14:17:32Z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