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48" w:rsidRDefault="007F3F48" w:rsidP="007F3F48">
      <w:pPr>
        <w:pStyle w:val="a6"/>
      </w:pPr>
      <w:r w:rsidRPr="00F04A2F">
        <w:t>NOTIFICATION</w:t>
      </w:r>
    </w:p>
    <w:p w:rsidR="007F3F48" w:rsidRPr="00C9575C" w:rsidRDefault="007F3F48" w:rsidP="007F3F48">
      <w:pPr>
        <w:jc w:val="center"/>
      </w:pPr>
      <w:r w:rsidRPr="00C9575C">
        <w:t>The following notification is being circulated in accordance with Article 10.6</w:t>
      </w:r>
    </w:p>
    <w:p w:rsidR="007F3F48" w:rsidRPr="00425343" w:rsidRDefault="007F3F48" w:rsidP="007F3F48">
      <w:pPr>
        <w:tabs>
          <w:tab w:val="left" w:pos="0"/>
        </w:tabs>
        <w:suppressAutoHyphens/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720"/>
        <w:gridCol w:w="8546"/>
      </w:tblGrid>
      <w:tr w:rsidR="007F3F48" w:rsidRPr="00425343" w:rsidTr="00FC3ED9">
        <w:tc>
          <w:tcPr>
            <w:tcW w:w="720" w:type="dxa"/>
            <w:tcBorders>
              <w:top w:val="double" w:sz="6" w:space="0" w:color="auto"/>
              <w:bottom w:val="single" w:sz="4" w:space="0" w:color="auto"/>
            </w:tcBorders>
          </w:tcPr>
          <w:p w:rsidR="007F3F48" w:rsidRPr="00425343" w:rsidRDefault="007F3F48" w:rsidP="007F3F48">
            <w:pPr>
              <w:spacing w:before="120" w:after="120"/>
              <w:jc w:val="left"/>
              <w:rPr>
                <w:spacing w:val="-2"/>
              </w:rPr>
            </w:pPr>
            <w:r w:rsidRPr="00425343">
              <w:rPr>
                <w:b/>
                <w:spacing w:val="-2"/>
              </w:rPr>
              <w:t>1.</w:t>
            </w:r>
          </w:p>
        </w:tc>
        <w:tc>
          <w:tcPr>
            <w:tcW w:w="8546" w:type="dxa"/>
            <w:tcBorders>
              <w:top w:val="double" w:sz="6" w:space="0" w:color="auto"/>
              <w:bottom w:val="single" w:sz="4" w:space="0" w:color="auto"/>
            </w:tcBorders>
          </w:tcPr>
          <w:p w:rsidR="007F3F48" w:rsidRPr="00425343" w:rsidRDefault="007F3F48" w:rsidP="007F3F48">
            <w:pPr>
              <w:spacing w:before="120"/>
              <w:rPr>
                <w:spacing w:val="-2"/>
              </w:rPr>
            </w:pPr>
            <w:r>
              <w:rPr>
                <w:b/>
                <w:spacing w:val="-2"/>
              </w:rPr>
              <w:t>Notifying Member</w:t>
            </w:r>
            <w:r w:rsidRPr="00425343">
              <w:rPr>
                <w:b/>
                <w:spacing w:val="-2"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bookmarkStart w:id="0" w:name="sps1a"/>
            <w:r w:rsidRPr="00425343">
              <w:rPr>
                <w:caps/>
                <w:spacing w:val="-2"/>
                <w:u w:val="single"/>
              </w:rPr>
              <w:t>Egypt</w:t>
            </w:r>
            <w:bookmarkEnd w:id="0"/>
            <w:r w:rsidRPr="00425343">
              <w:rPr>
                <w:spacing w:val="-2"/>
              </w:rPr>
              <w:t xml:space="preserve"> </w:t>
            </w:r>
          </w:p>
          <w:p w:rsidR="007F3F48" w:rsidRPr="00425343" w:rsidRDefault="007F3F48" w:rsidP="007F3F48">
            <w:pPr>
              <w:spacing w:after="120"/>
              <w:rPr>
                <w:spacing w:val="-2"/>
              </w:rPr>
            </w:pPr>
            <w:r w:rsidRPr="008B13D6">
              <w:rPr>
                <w:b/>
                <w:spacing w:val="-2"/>
              </w:rPr>
              <w:t>If applicable, name of local government involved</w:t>
            </w:r>
            <w:r>
              <w:rPr>
                <w:b/>
                <w:spacing w:val="-2"/>
              </w:rPr>
              <w:t xml:space="preserve"> (Article 3.2 and 7.2)</w:t>
            </w:r>
            <w:r w:rsidRPr="008B13D6">
              <w:rPr>
                <w:b/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bookmarkStart w:id="1" w:name="sps1b"/>
            <w:r w:rsidRPr="00425343">
              <w:rPr>
                <w:b/>
                <w:spacing w:val="-2"/>
              </w:rPr>
              <w:t xml:space="preserve"> </w:t>
            </w:r>
            <w:bookmarkEnd w:id="1"/>
          </w:p>
        </w:tc>
      </w:tr>
      <w:tr w:rsidR="00FC3ED9" w:rsidRPr="00C9575C" w:rsidTr="00FC3ED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C3ED9" w:rsidRPr="00425343" w:rsidRDefault="00FC3ED9" w:rsidP="007F3F48">
            <w:pPr>
              <w:spacing w:before="120" w:after="120"/>
              <w:jc w:val="left"/>
              <w:rPr>
                <w:spacing w:val="-2"/>
              </w:rPr>
            </w:pPr>
            <w:r w:rsidRPr="00425343">
              <w:rPr>
                <w:b/>
                <w:spacing w:val="-2"/>
              </w:rPr>
              <w:t>2.</w:t>
            </w:r>
          </w:p>
        </w:tc>
        <w:tc>
          <w:tcPr>
            <w:tcW w:w="8546" w:type="dxa"/>
            <w:tcBorders>
              <w:top w:val="single" w:sz="4" w:space="0" w:color="auto"/>
              <w:bottom w:val="single" w:sz="4" w:space="0" w:color="auto"/>
            </w:tcBorders>
          </w:tcPr>
          <w:p w:rsidR="00FC3ED9" w:rsidRDefault="00FC3ED9" w:rsidP="007F3F48">
            <w:pPr>
              <w:spacing w:before="120"/>
              <w:rPr>
                <w:b/>
                <w:spacing w:val="-2"/>
              </w:rPr>
            </w:pPr>
            <w:r w:rsidRPr="00425343">
              <w:rPr>
                <w:b/>
                <w:spacing w:val="-2"/>
              </w:rPr>
              <w:t>Agency responsible:</w:t>
            </w:r>
            <w:r>
              <w:rPr>
                <w:b/>
                <w:spacing w:val="-2"/>
              </w:rPr>
              <w:t xml:space="preserve"> </w:t>
            </w:r>
            <w:bookmarkStart w:id="2" w:name="sps2a"/>
          </w:p>
          <w:p w:rsidR="00FC3ED9" w:rsidRDefault="00FC3ED9" w:rsidP="007F3F48">
            <w:pPr>
              <w:rPr>
                <w:spacing w:val="-2"/>
              </w:rPr>
            </w:pPr>
            <w:r w:rsidRPr="00425343">
              <w:rPr>
                <w:spacing w:val="-2"/>
              </w:rPr>
              <w:t>Egyptian Organization for Standardiza</w:t>
            </w:r>
            <w:r>
              <w:rPr>
                <w:spacing w:val="-2"/>
              </w:rPr>
              <w:t>tion and Quality</w:t>
            </w:r>
          </w:p>
          <w:p w:rsidR="00FC3ED9" w:rsidRPr="00425343" w:rsidRDefault="00FC3ED9" w:rsidP="007F3F48">
            <w:pPr>
              <w:rPr>
                <w:spacing w:val="-2"/>
              </w:rPr>
            </w:pPr>
            <w:r w:rsidRPr="00425343">
              <w:rPr>
                <w:spacing w:val="-2"/>
              </w:rPr>
              <w:t>16 Tadreeb El-Modarrebeen St., Ameriya</w:t>
            </w:r>
          </w:p>
          <w:p w:rsidR="00FC3ED9" w:rsidRPr="00425343" w:rsidRDefault="00FC3ED9" w:rsidP="007F3F48">
            <w:pPr>
              <w:rPr>
                <w:spacing w:val="-2"/>
              </w:rPr>
            </w:pPr>
            <w:r w:rsidRPr="00425343">
              <w:rPr>
                <w:spacing w:val="-2"/>
              </w:rPr>
              <w:t xml:space="preserve">Cairo </w:t>
            </w:r>
            <w:r w:rsidR="00917914">
              <w:rPr>
                <w:spacing w:val="-2"/>
              </w:rPr>
              <w:t>–</w:t>
            </w:r>
            <w:r w:rsidRPr="00425343">
              <w:rPr>
                <w:spacing w:val="-2"/>
              </w:rPr>
              <w:t xml:space="preserve"> Egypt</w:t>
            </w:r>
          </w:p>
          <w:p w:rsidR="00FC3ED9" w:rsidRPr="00425343" w:rsidRDefault="00FC3ED9" w:rsidP="007F3F48">
            <w:pPr>
              <w:rPr>
                <w:spacing w:val="-2"/>
              </w:rPr>
            </w:pPr>
            <w:r w:rsidRPr="00425343">
              <w:rPr>
                <w:spacing w:val="-2"/>
              </w:rPr>
              <w:t xml:space="preserve">E-mail: </w:t>
            </w:r>
            <w:hyperlink r:id="rId7" w:history="1">
              <w:r w:rsidRPr="005900D7">
                <w:rPr>
                  <w:rStyle w:val="-"/>
                  <w:spacing w:val="-2"/>
                </w:rPr>
                <w:t>moi@idsc.net.eg</w:t>
              </w:r>
            </w:hyperlink>
            <w:r>
              <w:rPr>
                <w:spacing w:val="-2"/>
              </w:rPr>
              <w:t>/</w:t>
            </w:r>
            <w:hyperlink r:id="rId8" w:history="1">
              <w:r w:rsidRPr="005900D7">
                <w:rPr>
                  <w:rStyle w:val="-"/>
                  <w:spacing w:val="-2"/>
                </w:rPr>
                <w:t>tbteos@eos.org.eg</w:t>
              </w:r>
            </w:hyperlink>
          </w:p>
          <w:p w:rsidR="00FC3ED9" w:rsidRPr="00425343" w:rsidRDefault="00FC3ED9" w:rsidP="007F3F48">
            <w:pPr>
              <w:rPr>
                <w:spacing w:val="-2"/>
              </w:rPr>
            </w:pPr>
            <w:r w:rsidRPr="00425343">
              <w:rPr>
                <w:spacing w:val="-2"/>
              </w:rPr>
              <w:t xml:space="preserve">Website: </w:t>
            </w:r>
            <w:hyperlink r:id="rId9" w:history="1">
              <w:r w:rsidRPr="005900D7">
                <w:rPr>
                  <w:rStyle w:val="-"/>
                  <w:spacing w:val="-2"/>
                </w:rPr>
                <w:t>http://ww</w:t>
              </w:r>
              <w:r w:rsidRPr="005900D7">
                <w:rPr>
                  <w:rStyle w:val="-"/>
                  <w:spacing w:val="-2"/>
                </w:rPr>
                <w:t>w</w:t>
              </w:r>
              <w:r w:rsidRPr="005900D7">
                <w:rPr>
                  <w:rStyle w:val="-"/>
                  <w:spacing w:val="-2"/>
                </w:rPr>
                <w:t>.eos.org.eg</w:t>
              </w:r>
            </w:hyperlink>
            <w:r>
              <w:rPr>
                <w:spacing w:val="-2"/>
              </w:rPr>
              <w:t xml:space="preserve"> </w:t>
            </w:r>
          </w:p>
          <w:p w:rsidR="00FC3ED9" w:rsidRPr="00425343" w:rsidRDefault="00FC3ED9" w:rsidP="007F3F48">
            <w:pPr>
              <w:rPr>
                <w:spacing w:val="-2"/>
              </w:rPr>
            </w:pPr>
            <w:r>
              <w:rPr>
                <w:spacing w:val="-2"/>
              </w:rPr>
              <w:t>Tel.: + (202) 22845528</w:t>
            </w:r>
          </w:p>
          <w:p w:rsidR="00FC3ED9" w:rsidRPr="00425343" w:rsidRDefault="00FC3ED9" w:rsidP="007F3F48">
            <w:pPr>
              <w:spacing w:after="120"/>
              <w:rPr>
                <w:spacing w:val="-2"/>
              </w:rPr>
            </w:pPr>
            <w:r w:rsidRPr="00425343">
              <w:rPr>
                <w:spacing w:val="-2"/>
              </w:rPr>
              <w:t>Fax: + (202) 22845504</w:t>
            </w:r>
            <w:bookmarkEnd w:id="2"/>
          </w:p>
          <w:p w:rsidR="00FC3ED9" w:rsidRPr="00C9575C" w:rsidRDefault="00FC3ED9" w:rsidP="007F3F48">
            <w:pPr>
              <w:spacing w:after="120"/>
            </w:pPr>
            <w:r w:rsidRPr="00C9575C">
              <w:rPr>
                <w:b/>
              </w:rPr>
              <w:t>Name and address (including telephone and fax numbers</w:t>
            </w:r>
            <w:r>
              <w:rPr>
                <w:b/>
              </w:rPr>
              <w:t>,</w:t>
            </w:r>
            <w:r w:rsidRPr="00C9575C">
              <w:rPr>
                <w:b/>
              </w:rPr>
              <w:t xml:space="preserve"> email and website addresses, if available) of agency or authority designated to handle comments regarding the </w:t>
            </w:r>
            <w:r w:rsidRPr="00F71FAF">
              <w:rPr>
                <w:b/>
                <w:spacing w:val="-2"/>
              </w:rPr>
              <w:t>notification</w:t>
            </w:r>
            <w:r w:rsidRPr="00C9575C">
              <w:rPr>
                <w:b/>
              </w:rPr>
              <w:t xml:space="preserve"> shall be indicated if different from above</w:t>
            </w:r>
            <w:r w:rsidRPr="00C9575C">
              <w:t>:</w:t>
            </w:r>
            <w:r>
              <w:t xml:space="preserve"> </w:t>
            </w:r>
            <w:bookmarkStart w:id="3" w:name="sps4a"/>
            <w:r>
              <w:t xml:space="preserve"> </w:t>
            </w:r>
            <w:bookmarkEnd w:id="3"/>
          </w:p>
        </w:tc>
      </w:tr>
      <w:tr w:rsidR="007F3F48" w:rsidRPr="00425343" w:rsidTr="00FC3ED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F3F48" w:rsidRPr="00425343" w:rsidRDefault="007F3F48" w:rsidP="007F3F48">
            <w:pPr>
              <w:spacing w:before="120" w:after="12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>3.</w:t>
            </w:r>
          </w:p>
        </w:tc>
        <w:tc>
          <w:tcPr>
            <w:tcW w:w="8546" w:type="dxa"/>
            <w:tcBorders>
              <w:top w:val="single" w:sz="4" w:space="0" w:color="auto"/>
              <w:bottom w:val="single" w:sz="4" w:space="0" w:color="auto"/>
            </w:tcBorders>
          </w:tcPr>
          <w:p w:rsidR="007F3F48" w:rsidRPr="00425343" w:rsidRDefault="007F3F48" w:rsidP="00917914">
            <w:pPr>
              <w:spacing w:before="120" w:after="120"/>
              <w:rPr>
                <w:b/>
                <w:spacing w:val="-2"/>
              </w:rPr>
            </w:pPr>
            <w:r>
              <w:rPr>
                <w:b/>
                <w:spacing w:val="-2"/>
              </w:rPr>
              <w:t>Notified under Article 2.9.2 [</w:t>
            </w:r>
            <w:bookmarkStart w:id="4" w:name="tbt3a"/>
            <w:r>
              <w:rPr>
                <w:b/>
                <w:spacing w:val="-2"/>
              </w:rPr>
              <w:t>X</w:t>
            </w:r>
            <w:bookmarkEnd w:id="4"/>
            <w:r>
              <w:rPr>
                <w:b/>
                <w:spacing w:val="-2"/>
              </w:rPr>
              <w:t>], 2.10.1 [ </w:t>
            </w:r>
            <w:bookmarkStart w:id="5" w:name="tbt3b"/>
            <w:r>
              <w:rPr>
                <w:b/>
                <w:spacing w:val="-2"/>
              </w:rPr>
              <w:t xml:space="preserve"> </w:t>
            </w:r>
            <w:bookmarkEnd w:id="5"/>
            <w:r>
              <w:rPr>
                <w:b/>
                <w:spacing w:val="-2"/>
              </w:rPr>
              <w:t>], 5.6.2 [ </w:t>
            </w:r>
            <w:bookmarkStart w:id="6" w:name="tbt3c"/>
            <w:r>
              <w:rPr>
                <w:b/>
                <w:spacing w:val="-2"/>
              </w:rPr>
              <w:t xml:space="preserve"> </w:t>
            </w:r>
            <w:bookmarkEnd w:id="6"/>
            <w:r>
              <w:rPr>
                <w:b/>
                <w:spacing w:val="-2"/>
              </w:rPr>
              <w:t>], 5.7.1 [ </w:t>
            </w:r>
            <w:bookmarkStart w:id="7" w:name="tbt3d"/>
            <w:r>
              <w:rPr>
                <w:b/>
                <w:spacing w:val="-2"/>
              </w:rPr>
              <w:t xml:space="preserve"> </w:t>
            </w:r>
            <w:bookmarkEnd w:id="7"/>
            <w:r>
              <w:rPr>
                <w:b/>
                <w:spacing w:val="-2"/>
              </w:rPr>
              <w:t xml:space="preserve">], other: </w:t>
            </w:r>
            <w:bookmarkStart w:id="8" w:name="tbt3e"/>
            <w:bookmarkEnd w:id="8"/>
          </w:p>
        </w:tc>
      </w:tr>
      <w:tr w:rsidR="007F3F48" w:rsidRPr="00425343" w:rsidTr="00FC3ED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F3F48" w:rsidRPr="00425343" w:rsidRDefault="007F3F48" w:rsidP="007F3F48">
            <w:pPr>
              <w:spacing w:before="120" w:after="120"/>
              <w:jc w:val="left"/>
              <w:rPr>
                <w:spacing w:val="-2"/>
              </w:rPr>
            </w:pPr>
            <w:r>
              <w:rPr>
                <w:b/>
                <w:spacing w:val="-2"/>
              </w:rPr>
              <w:t>4</w:t>
            </w:r>
            <w:r w:rsidRPr="00425343">
              <w:rPr>
                <w:b/>
                <w:spacing w:val="-2"/>
              </w:rPr>
              <w:t>.</w:t>
            </w:r>
          </w:p>
        </w:tc>
        <w:tc>
          <w:tcPr>
            <w:tcW w:w="8546" w:type="dxa"/>
            <w:tcBorders>
              <w:top w:val="single" w:sz="4" w:space="0" w:color="auto"/>
              <w:bottom w:val="single" w:sz="4" w:space="0" w:color="auto"/>
            </w:tcBorders>
          </w:tcPr>
          <w:p w:rsidR="007F3F48" w:rsidRPr="00425343" w:rsidRDefault="007F3F48" w:rsidP="007F3F48">
            <w:pPr>
              <w:spacing w:before="120" w:after="120"/>
              <w:rPr>
                <w:spacing w:val="-2"/>
              </w:rPr>
            </w:pPr>
            <w:r w:rsidRPr="00425343">
              <w:rPr>
                <w:b/>
                <w:spacing w:val="-2"/>
              </w:rPr>
              <w:t xml:space="preserve">Products covered </w:t>
            </w:r>
            <w:r w:rsidRPr="00425343">
              <w:rPr>
                <w:b/>
              </w:rPr>
              <w:t>(</w:t>
            </w:r>
            <w:r>
              <w:rPr>
                <w:b/>
              </w:rPr>
              <w:t xml:space="preserve">HS or CCCN where applicable, otherwise </w:t>
            </w:r>
            <w:r w:rsidRPr="00425343">
              <w:rPr>
                <w:b/>
                <w:spacing w:val="-2"/>
              </w:rPr>
              <w:t xml:space="preserve">national </w:t>
            </w:r>
            <w:r>
              <w:rPr>
                <w:b/>
                <w:spacing w:val="-2"/>
              </w:rPr>
              <w:t xml:space="preserve">tariff heading. ICS numbers may be provided in </w:t>
            </w:r>
            <w:r w:rsidRPr="00425343">
              <w:rPr>
                <w:b/>
                <w:spacing w:val="-2"/>
              </w:rPr>
              <w:t>addition, where applicable):</w:t>
            </w:r>
            <w:r>
              <w:rPr>
                <w:b/>
                <w:spacing w:val="-2"/>
              </w:rPr>
              <w:t xml:space="preserve"> </w:t>
            </w:r>
            <w:bookmarkStart w:id="9" w:name="sps3a"/>
            <w:r w:rsidRPr="00425343">
              <w:rPr>
                <w:bCs/>
                <w:spacing w:val="-2"/>
              </w:rPr>
              <w:t>Electrical lamps</w:t>
            </w:r>
            <w:bookmarkEnd w:id="9"/>
          </w:p>
        </w:tc>
      </w:tr>
      <w:tr w:rsidR="007F3F48" w:rsidRPr="00425343" w:rsidTr="00FC3ED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F3F48" w:rsidRPr="00425343" w:rsidRDefault="007F3F48" w:rsidP="007F3F48">
            <w:pPr>
              <w:spacing w:before="120" w:after="120"/>
              <w:jc w:val="left"/>
              <w:rPr>
                <w:spacing w:val="-2"/>
              </w:rPr>
            </w:pPr>
            <w:r w:rsidRPr="00425343">
              <w:rPr>
                <w:b/>
                <w:spacing w:val="-2"/>
              </w:rPr>
              <w:t>5.</w:t>
            </w:r>
          </w:p>
        </w:tc>
        <w:tc>
          <w:tcPr>
            <w:tcW w:w="8546" w:type="dxa"/>
            <w:tcBorders>
              <w:top w:val="single" w:sz="4" w:space="0" w:color="auto"/>
              <w:bottom w:val="single" w:sz="4" w:space="0" w:color="auto"/>
            </w:tcBorders>
          </w:tcPr>
          <w:p w:rsidR="007F3F48" w:rsidRPr="00425343" w:rsidRDefault="007F3F48" w:rsidP="007F3F48">
            <w:pPr>
              <w:spacing w:before="120" w:after="120"/>
              <w:rPr>
                <w:spacing w:val="-2"/>
              </w:rPr>
            </w:pPr>
            <w:r w:rsidRPr="00425343">
              <w:rPr>
                <w:b/>
                <w:spacing w:val="-2"/>
              </w:rPr>
              <w:t>Title, number of pages</w:t>
            </w:r>
            <w:r>
              <w:rPr>
                <w:b/>
                <w:spacing w:val="-2"/>
              </w:rPr>
              <w:t xml:space="preserve"> and language(s)</w:t>
            </w:r>
            <w:r w:rsidRPr="00425343">
              <w:rPr>
                <w:b/>
                <w:spacing w:val="-2"/>
              </w:rPr>
              <w:t xml:space="preserve"> of the notified document:</w:t>
            </w:r>
            <w:r>
              <w:rPr>
                <w:b/>
                <w:spacing w:val="-2"/>
              </w:rPr>
              <w:t xml:space="preserve"> </w:t>
            </w:r>
            <w:bookmarkStart w:id="10" w:name="sps5a"/>
            <w:r w:rsidRPr="00425343">
              <w:rPr>
                <w:spacing w:val="-2"/>
              </w:rPr>
              <w:t xml:space="preserve">Ministerial Decree no. 975/2014 (2 pages, in Arabic) mandating </w:t>
            </w:r>
            <w:r w:rsidR="00DE4BA7">
              <w:rPr>
                <w:spacing w:val="-2"/>
              </w:rPr>
              <w:t>Egyptian Standard ES 7823/2014 "</w:t>
            </w:r>
            <w:r w:rsidRPr="00425343">
              <w:rPr>
                <w:spacing w:val="-2"/>
              </w:rPr>
              <w:t>Energy Efficiency Requirements for Electrical Lamps" (24 pages, in English)</w:t>
            </w:r>
            <w:bookmarkEnd w:id="10"/>
          </w:p>
        </w:tc>
      </w:tr>
      <w:tr w:rsidR="007F3F48" w:rsidRPr="00425343" w:rsidTr="00FC3ED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F3F48" w:rsidRPr="00425343" w:rsidRDefault="007F3F48" w:rsidP="007F3F48">
            <w:pPr>
              <w:spacing w:before="120" w:after="120"/>
              <w:jc w:val="left"/>
              <w:rPr>
                <w:b/>
                <w:spacing w:val="-2"/>
              </w:rPr>
            </w:pPr>
            <w:r w:rsidRPr="00425343">
              <w:rPr>
                <w:b/>
                <w:spacing w:val="-2"/>
              </w:rPr>
              <w:t>6.</w:t>
            </w:r>
          </w:p>
        </w:tc>
        <w:tc>
          <w:tcPr>
            <w:tcW w:w="8546" w:type="dxa"/>
            <w:tcBorders>
              <w:top w:val="single" w:sz="4" w:space="0" w:color="auto"/>
              <w:bottom w:val="single" w:sz="4" w:space="0" w:color="auto"/>
            </w:tcBorders>
          </w:tcPr>
          <w:p w:rsidR="000B58D3" w:rsidRDefault="007F3F48" w:rsidP="000B58D3">
            <w:pPr>
              <w:pStyle w:val="Web"/>
              <w:spacing w:before="120" w:after="120"/>
              <w:rPr>
                <w:rFonts w:ascii="Verdana" w:eastAsia="Times New Roman" w:hAnsi="Verdana"/>
                <w:sz w:val="18"/>
                <w:szCs w:val="18"/>
                <w:lang w:eastAsia="en-GB"/>
              </w:rPr>
            </w:pPr>
            <w:r w:rsidRPr="00555856">
              <w:rPr>
                <w:rFonts w:ascii="Verdana" w:hAnsi="Verdana"/>
                <w:b/>
                <w:spacing w:val="-2"/>
                <w:sz w:val="18"/>
                <w:szCs w:val="22"/>
              </w:rPr>
              <w:t xml:space="preserve">Description of content: </w:t>
            </w:r>
            <w:r w:rsidR="00555856" w:rsidRPr="00617EBE">
              <w:rPr>
                <w:rFonts w:ascii="Verdana" w:hAnsi="Verdana"/>
                <w:spacing w:val="-2"/>
                <w:sz w:val="18"/>
                <w:szCs w:val="22"/>
              </w:rPr>
              <w:t>The</w:t>
            </w:r>
            <w:r w:rsidR="00555856" w:rsidRPr="00617EBE">
              <w:rPr>
                <w:rFonts w:ascii="Verdana" w:eastAsia="Times New Roman" w:hAnsi="Verdana"/>
                <w:sz w:val="18"/>
                <w:szCs w:val="18"/>
                <w:lang w:eastAsia="en-GB"/>
              </w:rPr>
              <w:t xml:space="preserve"> </w:t>
            </w:r>
            <w:r w:rsidR="00555856" w:rsidRPr="00555856">
              <w:rPr>
                <w:rFonts w:ascii="Verdana" w:eastAsia="Times New Roman" w:hAnsi="Verdana"/>
                <w:sz w:val="18"/>
                <w:szCs w:val="18"/>
                <w:lang w:eastAsia="en-GB"/>
              </w:rPr>
              <w:t>Ministerial Decree mandates that the producers and importers of electrical lamps must comply with ES7823/2014 which establishes the requirements for labe</w:t>
            </w:r>
            <w:r w:rsidR="00DE7736">
              <w:rPr>
                <w:rFonts w:ascii="Verdana" w:eastAsia="Times New Roman" w:hAnsi="Verdana"/>
                <w:sz w:val="18"/>
                <w:szCs w:val="18"/>
                <w:lang w:eastAsia="en-GB"/>
              </w:rPr>
              <w:t>l</w:t>
            </w:r>
            <w:r w:rsidR="00555856" w:rsidRPr="00555856">
              <w:rPr>
                <w:rFonts w:ascii="Verdana" w:eastAsia="Times New Roman" w:hAnsi="Verdana"/>
                <w:sz w:val="18"/>
                <w:szCs w:val="18"/>
                <w:lang w:eastAsia="en-GB"/>
              </w:rPr>
              <w:t>ling and providing supplementary product information and energy efficiency requirements for electrical lamps such as: filament lamps; fluorescent lamps; compact fluorescent lamps; high-intens</w:t>
            </w:r>
            <w:r w:rsidR="000B58D3">
              <w:rPr>
                <w:rFonts w:ascii="Verdana" w:eastAsia="Times New Roman" w:hAnsi="Verdana"/>
                <w:sz w:val="18"/>
                <w:szCs w:val="18"/>
                <w:lang w:eastAsia="en-GB"/>
              </w:rPr>
              <w:t>ity discharge lamps; LED lamps.</w:t>
            </w:r>
          </w:p>
          <w:p w:rsidR="000B58D3" w:rsidRDefault="00555856" w:rsidP="00617EBE">
            <w:pPr>
              <w:pStyle w:val="Web"/>
              <w:spacing w:before="120" w:after="120"/>
              <w:rPr>
                <w:rFonts w:ascii="Verdana" w:eastAsia="Times New Roman" w:hAnsi="Verdana"/>
                <w:sz w:val="18"/>
                <w:szCs w:val="18"/>
                <w:lang w:eastAsia="en-GB"/>
              </w:rPr>
            </w:pPr>
            <w:r w:rsidRPr="00555856">
              <w:rPr>
                <w:rFonts w:ascii="Verdana" w:eastAsia="Times New Roman" w:hAnsi="Verdana"/>
                <w:sz w:val="18"/>
                <w:szCs w:val="18"/>
                <w:lang w:eastAsia="en-GB"/>
              </w:rPr>
              <w:t>Excluded from the scope (lamps with a luminous flux less than 30 lumens; lamps marketed for operation with batteries; lamps marketed for applications where their pr</w:t>
            </w:r>
            <w:r w:rsidR="000B58D3">
              <w:rPr>
                <w:rFonts w:ascii="Verdana" w:eastAsia="Times New Roman" w:hAnsi="Verdana"/>
                <w:sz w:val="18"/>
                <w:szCs w:val="18"/>
                <w:lang w:eastAsia="en-GB"/>
              </w:rPr>
              <w:t>imary purpose is not lighting).</w:t>
            </w:r>
          </w:p>
          <w:p w:rsidR="007F3F48" w:rsidRPr="00555856" w:rsidRDefault="00555856" w:rsidP="00617EBE">
            <w:pPr>
              <w:pStyle w:val="Web"/>
              <w:spacing w:before="120" w:after="120"/>
              <w:rPr>
                <w:rFonts w:ascii="Verdana" w:eastAsia="Times New Roman" w:hAnsi="Verdana"/>
                <w:sz w:val="18"/>
                <w:szCs w:val="18"/>
                <w:lang w:eastAsia="en-GB"/>
              </w:rPr>
            </w:pPr>
            <w:r w:rsidRPr="00555856">
              <w:rPr>
                <w:rFonts w:ascii="Verdana" w:eastAsia="Times New Roman" w:hAnsi="Verdana"/>
                <w:sz w:val="18"/>
                <w:szCs w:val="18"/>
                <w:lang w:eastAsia="en-GB"/>
              </w:rPr>
              <w:t>It is worth mentioning that this standard is in conformity w</w:t>
            </w:r>
            <w:r w:rsidR="00DA27DE">
              <w:rPr>
                <w:rFonts w:ascii="Verdana" w:eastAsia="Times New Roman" w:hAnsi="Verdana"/>
                <w:sz w:val="18"/>
                <w:szCs w:val="18"/>
                <w:lang w:eastAsia="en-GB"/>
              </w:rPr>
              <w:t>ith European directive (EU) No. </w:t>
            </w:r>
            <w:r w:rsidRPr="00555856">
              <w:rPr>
                <w:rFonts w:ascii="Verdana" w:eastAsia="Times New Roman" w:hAnsi="Verdana"/>
                <w:sz w:val="18"/>
                <w:szCs w:val="18"/>
                <w:lang w:eastAsia="en-GB"/>
              </w:rPr>
              <w:t>1194/</w:t>
            </w:r>
            <w:r w:rsidR="00932593" w:rsidRPr="00555856">
              <w:rPr>
                <w:rFonts w:ascii="Verdana" w:eastAsia="Times New Roman" w:hAnsi="Verdana"/>
                <w:sz w:val="18"/>
                <w:szCs w:val="18"/>
                <w:lang w:eastAsia="en-GB"/>
              </w:rPr>
              <w:t>2012,</w:t>
            </w:r>
            <w:r w:rsidRPr="00555856">
              <w:rPr>
                <w:rFonts w:ascii="Verdana" w:eastAsia="Times New Roman" w:hAnsi="Verdana"/>
                <w:sz w:val="18"/>
                <w:szCs w:val="18"/>
                <w:lang w:eastAsia="en-GB"/>
              </w:rPr>
              <w:t xml:space="preserve"> (EU) No. 874/2012.</w:t>
            </w:r>
            <w:bookmarkStart w:id="11" w:name="sps6a"/>
            <w:bookmarkEnd w:id="11"/>
          </w:p>
        </w:tc>
      </w:tr>
      <w:tr w:rsidR="007F3F48" w:rsidTr="00FC3ED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F3F48" w:rsidRPr="00425343" w:rsidRDefault="007F3F48" w:rsidP="007F3F48">
            <w:pPr>
              <w:spacing w:before="120" w:after="120"/>
              <w:jc w:val="left"/>
              <w:rPr>
                <w:b/>
                <w:spacing w:val="-2"/>
              </w:rPr>
            </w:pPr>
            <w:r w:rsidRPr="00425343">
              <w:rPr>
                <w:b/>
                <w:spacing w:val="-2"/>
              </w:rPr>
              <w:t>7.</w:t>
            </w:r>
          </w:p>
        </w:tc>
        <w:tc>
          <w:tcPr>
            <w:tcW w:w="8546" w:type="dxa"/>
            <w:tcBorders>
              <w:top w:val="single" w:sz="4" w:space="0" w:color="auto"/>
              <w:bottom w:val="single" w:sz="4" w:space="0" w:color="auto"/>
            </w:tcBorders>
          </w:tcPr>
          <w:p w:rsidR="007F3F48" w:rsidRPr="00DE4BA7" w:rsidRDefault="007F3F48" w:rsidP="00DE4BA7">
            <w:pPr>
              <w:spacing w:before="120" w:after="120"/>
              <w:rPr>
                <w:b/>
                <w:spacing w:val="-2"/>
              </w:rPr>
            </w:pPr>
            <w:r w:rsidRPr="00425343">
              <w:rPr>
                <w:b/>
                <w:spacing w:val="-2"/>
              </w:rPr>
              <w:t>Objective and rationale</w:t>
            </w:r>
            <w:r>
              <w:rPr>
                <w:b/>
                <w:spacing w:val="-2"/>
              </w:rPr>
              <w:t xml:space="preserve">, including the nature of urgent problems where applicable: </w:t>
            </w:r>
            <w:r>
              <w:rPr>
                <w:lang w:val="en-US"/>
              </w:rPr>
              <w:t>Energy conservation and reduce energy consumption</w:t>
            </w:r>
          </w:p>
        </w:tc>
      </w:tr>
      <w:tr w:rsidR="007F3F48" w:rsidRPr="00A67508" w:rsidTr="00FC3ED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F3F48" w:rsidRPr="00425343" w:rsidRDefault="007F3F48" w:rsidP="007F3F48">
            <w:pPr>
              <w:spacing w:before="120" w:after="12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>8</w:t>
            </w:r>
            <w:r w:rsidRPr="00425343">
              <w:rPr>
                <w:b/>
                <w:spacing w:val="-2"/>
              </w:rPr>
              <w:t>.</w:t>
            </w:r>
          </w:p>
        </w:tc>
        <w:tc>
          <w:tcPr>
            <w:tcW w:w="8546" w:type="dxa"/>
            <w:tcBorders>
              <w:top w:val="single" w:sz="4" w:space="0" w:color="auto"/>
              <w:bottom w:val="single" w:sz="4" w:space="0" w:color="auto"/>
            </w:tcBorders>
          </w:tcPr>
          <w:p w:rsidR="007F3F48" w:rsidRPr="00425343" w:rsidRDefault="007F3F48" w:rsidP="007F3F48">
            <w:pPr>
              <w:spacing w:before="120" w:after="120"/>
              <w:rPr>
                <w:spacing w:val="-2"/>
              </w:rPr>
            </w:pPr>
            <w:r w:rsidRPr="00425343">
              <w:rPr>
                <w:b/>
                <w:spacing w:val="-2"/>
              </w:rPr>
              <w:t>Relevant documents:</w:t>
            </w:r>
            <w:r>
              <w:rPr>
                <w:spacing w:val="-2"/>
              </w:rPr>
              <w:t xml:space="preserve"> </w:t>
            </w:r>
          </w:p>
          <w:p w:rsidR="00FC3ED9" w:rsidRDefault="00FC3ED9">
            <w:pPr>
              <w:numPr>
                <w:ilvl w:val="0"/>
                <w:numId w:val="16"/>
              </w:numPr>
              <w:spacing w:after="280" w:afterAutospacing="1"/>
            </w:pPr>
            <w:r>
              <w:t>Ministerial Decree no. 975/2014</w:t>
            </w:r>
          </w:p>
          <w:p w:rsidR="007F3F48" w:rsidRPr="00A67508" w:rsidRDefault="007F3F48" w:rsidP="00FC3ED9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lang w:val="es-ES"/>
              </w:rPr>
            </w:pPr>
            <w:r w:rsidRPr="00A67508">
              <w:rPr>
                <w:lang w:val="es-ES"/>
              </w:rPr>
              <w:t>European Directives (EU) No 1194/2012, (EU) No 874/2012</w:t>
            </w:r>
            <w:bookmarkStart w:id="12" w:name="sps9a"/>
            <w:bookmarkEnd w:id="12"/>
          </w:p>
        </w:tc>
      </w:tr>
      <w:tr w:rsidR="007F3F48" w:rsidTr="00FC3ED9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F3F48" w:rsidRDefault="007F3F48" w:rsidP="00932593">
            <w:pPr>
              <w:keepNext/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4" w:space="0" w:color="auto"/>
              <w:bottom w:val="single" w:sz="4" w:space="0" w:color="auto"/>
            </w:tcBorders>
          </w:tcPr>
          <w:p w:rsidR="007F3F48" w:rsidRDefault="007F3F48" w:rsidP="00932593">
            <w:pPr>
              <w:keepNext/>
              <w:spacing w:before="120" w:after="120"/>
              <w:jc w:val="left"/>
              <w:rPr>
                <w:spacing w:val="-2"/>
              </w:rPr>
            </w:pPr>
            <w:r>
              <w:rPr>
                <w:b/>
              </w:rPr>
              <w:t xml:space="preserve">Proposed </w:t>
            </w:r>
            <w:r w:rsidRPr="00F71FAF">
              <w:rPr>
                <w:b/>
                <w:spacing w:val="-2"/>
              </w:rPr>
              <w:t>date</w:t>
            </w:r>
            <w:r>
              <w:rPr>
                <w:b/>
              </w:rPr>
              <w:t xml:space="preserve"> of adoption: </w:t>
            </w:r>
            <w:bookmarkStart w:id="13" w:name="sps10b"/>
            <w:r w:rsidRPr="00425343">
              <w:rPr>
                <w:spacing w:val="-2"/>
              </w:rPr>
              <w:t>18 December 2014</w:t>
            </w:r>
            <w:bookmarkEnd w:id="13"/>
          </w:p>
          <w:p w:rsidR="007F3F48" w:rsidRDefault="007F3F48" w:rsidP="00917914">
            <w:pPr>
              <w:keepNext/>
              <w:spacing w:after="120"/>
              <w:jc w:val="left"/>
            </w:pPr>
            <w:r>
              <w:rPr>
                <w:b/>
              </w:rPr>
              <w:t xml:space="preserve">Proposed date of entry into force: </w:t>
            </w:r>
            <w:bookmarkStart w:id="14" w:name="sps11b"/>
            <w:r w:rsidRPr="00425343">
              <w:rPr>
                <w:spacing w:val="-2"/>
              </w:rPr>
              <w:t>Six months from the date of adoption</w:t>
            </w:r>
            <w:bookmarkEnd w:id="14"/>
            <w:r>
              <w:rPr>
                <w:b/>
              </w:rPr>
              <w:t xml:space="preserve"> </w:t>
            </w:r>
          </w:p>
        </w:tc>
      </w:tr>
      <w:tr w:rsidR="007F3F48" w:rsidRPr="00425343" w:rsidTr="00FC3ED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F3F48" w:rsidRPr="00425343" w:rsidRDefault="007F3F48" w:rsidP="007F3F48">
            <w:pPr>
              <w:spacing w:before="120" w:after="120"/>
              <w:jc w:val="left"/>
              <w:rPr>
                <w:b/>
                <w:spacing w:val="-2"/>
              </w:rPr>
            </w:pPr>
            <w:r w:rsidRPr="00425343">
              <w:rPr>
                <w:b/>
                <w:spacing w:val="-2"/>
              </w:rPr>
              <w:t>1</w:t>
            </w:r>
            <w:r>
              <w:rPr>
                <w:b/>
                <w:spacing w:val="-2"/>
              </w:rPr>
              <w:t>0</w:t>
            </w:r>
            <w:r w:rsidRPr="00425343">
              <w:rPr>
                <w:b/>
                <w:spacing w:val="-2"/>
              </w:rPr>
              <w:t>.</w:t>
            </w:r>
          </w:p>
        </w:tc>
        <w:tc>
          <w:tcPr>
            <w:tcW w:w="8546" w:type="dxa"/>
            <w:tcBorders>
              <w:top w:val="single" w:sz="4" w:space="0" w:color="auto"/>
              <w:bottom w:val="single" w:sz="4" w:space="0" w:color="auto"/>
            </w:tcBorders>
          </w:tcPr>
          <w:p w:rsidR="007F3F48" w:rsidRPr="00425343" w:rsidRDefault="007F3F48" w:rsidP="007F3F48">
            <w:pPr>
              <w:spacing w:before="120" w:after="120"/>
              <w:rPr>
                <w:spacing w:val="-2"/>
              </w:rPr>
            </w:pPr>
            <w:r w:rsidRPr="00425343">
              <w:rPr>
                <w:b/>
                <w:spacing w:val="-2"/>
              </w:rPr>
              <w:t>Final date for comments:</w:t>
            </w:r>
            <w:r>
              <w:rPr>
                <w:b/>
                <w:spacing w:val="-2"/>
              </w:rPr>
              <w:t xml:space="preserve"> </w:t>
            </w:r>
            <w:bookmarkStart w:id="15" w:name="sps12a"/>
            <w:r w:rsidRPr="00425343">
              <w:rPr>
                <w:bCs/>
                <w:spacing w:val="-2"/>
              </w:rPr>
              <w:t xml:space="preserve">60 days from the date of notification </w:t>
            </w:r>
            <w:bookmarkEnd w:id="15"/>
          </w:p>
        </w:tc>
      </w:tr>
      <w:tr w:rsidR="007F3F48" w:rsidTr="00FC3ED9">
        <w:tc>
          <w:tcPr>
            <w:tcW w:w="720" w:type="dxa"/>
            <w:tcBorders>
              <w:top w:val="single" w:sz="4" w:space="0" w:color="auto"/>
              <w:bottom w:val="double" w:sz="6" w:space="0" w:color="auto"/>
            </w:tcBorders>
          </w:tcPr>
          <w:p w:rsidR="007F3F48" w:rsidRPr="00425343" w:rsidRDefault="007F3F48" w:rsidP="007F3F48">
            <w:pPr>
              <w:spacing w:before="120" w:after="12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>11</w:t>
            </w:r>
            <w:r w:rsidRPr="00425343">
              <w:rPr>
                <w:b/>
                <w:spacing w:val="-2"/>
              </w:rPr>
              <w:t>.</w:t>
            </w:r>
          </w:p>
        </w:tc>
        <w:tc>
          <w:tcPr>
            <w:tcW w:w="8546" w:type="dxa"/>
            <w:tcBorders>
              <w:top w:val="single" w:sz="4" w:space="0" w:color="auto"/>
              <w:bottom w:val="double" w:sz="6" w:space="0" w:color="auto"/>
            </w:tcBorders>
          </w:tcPr>
          <w:p w:rsidR="00FC3ED9" w:rsidRDefault="007F3F48" w:rsidP="007F3F48">
            <w:pPr>
              <w:spacing w:before="120" w:after="120"/>
              <w:rPr>
                <w:spacing w:val="-2"/>
              </w:rPr>
            </w:pPr>
            <w:r>
              <w:rPr>
                <w:b/>
                <w:spacing w:val="-2"/>
              </w:rPr>
              <w:t>Texts available from</w:t>
            </w:r>
            <w:r w:rsidRPr="00425343">
              <w:rPr>
                <w:b/>
                <w:spacing w:val="-2"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 w:rsidRPr="00425343">
              <w:rPr>
                <w:b/>
                <w:spacing w:val="-2"/>
              </w:rPr>
              <w:t>National enquiry point</w:t>
            </w:r>
            <w:r>
              <w:rPr>
                <w:b/>
                <w:spacing w:val="-2"/>
              </w:rPr>
              <w:t xml:space="preserve"> </w:t>
            </w:r>
            <w:bookmarkStart w:id="16" w:name="sps13b"/>
            <w:r w:rsidR="00FC3ED9">
              <w:rPr>
                <w:b/>
                <w:spacing w:val="-2"/>
              </w:rPr>
              <w:t>[</w:t>
            </w:r>
            <w:r w:rsidRPr="00425343">
              <w:rPr>
                <w:b/>
                <w:spacing w:val="-2"/>
              </w:rPr>
              <w:t>X</w:t>
            </w:r>
            <w:bookmarkEnd w:id="16"/>
            <w:r w:rsidRPr="00425343">
              <w:rPr>
                <w:b/>
                <w:spacing w:val="-2"/>
              </w:rPr>
              <w:t xml:space="preserve">] or address, </w:t>
            </w:r>
            <w:r>
              <w:rPr>
                <w:b/>
                <w:spacing w:val="-2"/>
              </w:rPr>
              <w:t xml:space="preserve">telephone and </w:t>
            </w:r>
            <w:r w:rsidRPr="00425343">
              <w:rPr>
                <w:b/>
                <w:spacing w:val="-2"/>
              </w:rPr>
              <w:t>fax number</w:t>
            </w:r>
            <w:r>
              <w:rPr>
                <w:b/>
                <w:spacing w:val="-2"/>
              </w:rPr>
              <w:t>s</w:t>
            </w:r>
            <w:r w:rsidRPr="004253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and e</w:t>
            </w:r>
            <w:r w:rsidRPr="00425343">
              <w:rPr>
                <w:b/>
                <w:spacing w:val="-2"/>
              </w:rPr>
              <w:t xml:space="preserve">mail </w:t>
            </w:r>
            <w:r>
              <w:rPr>
                <w:b/>
                <w:spacing w:val="-2"/>
              </w:rPr>
              <w:t xml:space="preserve">and website </w:t>
            </w:r>
            <w:r w:rsidRPr="00425343">
              <w:rPr>
                <w:b/>
                <w:spacing w:val="-2"/>
              </w:rPr>
              <w:t>address</w:t>
            </w:r>
            <w:r>
              <w:rPr>
                <w:b/>
                <w:spacing w:val="-2"/>
              </w:rPr>
              <w:t>es,</w:t>
            </w:r>
            <w:r w:rsidRPr="00425343">
              <w:rPr>
                <w:b/>
                <w:spacing w:val="-2"/>
              </w:rPr>
              <w:t xml:space="preserve"> if available</w:t>
            </w:r>
            <w:r>
              <w:rPr>
                <w:b/>
                <w:spacing w:val="-2"/>
              </w:rPr>
              <w:t>,</w:t>
            </w:r>
            <w:r w:rsidRPr="00425343">
              <w:rPr>
                <w:b/>
                <w:spacing w:val="-2"/>
              </w:rPr>
              <w:t xml:space="preserve"> of other body:</w:t>
            </w:r>
            <w:r>
              <w:rPr>
                <w:spacing w:val="-2"/>
              </w:rPr>
              <w:t xml:space="preserve"> </w:t>
            </w:r>
            <w:bookmarkStart w:id="17" w:name="sps13c"/>
          </w:p>
          <w:p w:rsidR="007F3F48" w:rsidRPr="00425343" w:rsidRDefault="007F3F48" w:rsidP="00FC3ED9">
            <w:pPr>
              <w:rPr>
                <w:spacing w:val="-2"/>
              </w:rPr>
            </w:pPr>
            <w:r>
              <w:rPr>
                <w:spacing w:val="-2"/>
              </w:rPr>
              <w:t>Egyptian Organization for Standardization and Quality</w:t>
            </w:r>
          </w:p>
          <w:p w:rsidR="007F3F48" w:rsidRDefault="007F3F48" w:rsidP="00FC3ED9">
            <w:pPr>
              <w:rPr>
                <w:spacing w:val="-2"/>
              </w:rPr>
            </w:pPr>
            <w:r>
              <w:rPr>
                <w:spacing w:val="-2"/>
              </w:rPr>
              <w:t>Address: 16 Tadreeb El-Modarrebeen St., Ameriya</w:t>
            </w:r>
          </w:p>
          <w:p w:rsidR="007F3F48" w:rsidRPr="00A67508" w:rsidRDefault="007F3F48" w:rsidP="00FC3ED9">
            <w:pPr>
              <w:rPr>
                <w:spacing w:val="-2"/>
                <w:lang w:val="fr-CH"/>
              </w:rPr>
            </w:pPr>
            <w:r w:rsidRPr="00A67508">
              <w:rPr>
                <w:spacing w:val="-2"/>
                <w:lang w:val="fr-CH"/>
              </w:rPr>
              <w:t xml:space="preserve">Cairo </w:t>
            </w:r>
            <w:r w:rsidR="00917914">
              <w:rPr>
                <w:spacing w:val="-2"/>
                <w:lang w:val="fr-CH"/>
              </w:rPr>
              <w:t>–</w:t>
            </w:r>
            <w:r w:rsidRPr="00A67508">
              <w:rPr>
                <w:spacing w:val="-2"/>
                <w:lang w:val="fr-CH"/>
              </w:rPr>
              <w:t xml:space="preserve"> Egypt</w:t>
            </w:r>
          </w:p>
          <w:p w:rsidR="007F3F48" w:rsidRPr="00A67508" w:rsidRDefault="007F3F48" w:rsidP="00FC3ED9">
            <w:pPr>
              <w:rPr>
                <w:spacing w:val="-2"/>
                <w:lang w:val="fr-CH"/>
              </w:rPr>
            </w:pPr>
            <w:r w:rsidRPr="00A67508">
              <w:rPr>
                <w:spacing w:val="-2"/>
                <w:lang w:val="fr-CH"/>
              </w:rPr>
              <w:t>Tel: (+202) 22845528</w:t>
            </w:r>
          </w:p>
          <w:p w:rsidR="007F3F48" w:rsidRPr="00A67508" w:rsidRDefault="007F3F48" w:rsidP="00FC3ED9">
            <w:pPr>
              <w:rPr>
                <w:spacing w:val="-2"/>
                <w:lang w:val="fr-CH"/>
              </w:rPr>
            </w:pPr>
            <w:r w:rsidRPr="00A67508">
              <w:rPr>
                <w:spacing w:val="-2"/>
                <w:lang w:val="fr-CH"/>
              </w:rPr>
              <w:t xml:space="preserve">Fax: (+202) 22845504 </w:t>
            </w:r>
          </w:p>
          <w:p w:rsidR="007F3F48" w:rsidRPr="00A67508" w:rsidRDefault="007F3F48" w:rsidP="00FC3ED9">
            <w:pPr>
              <w:rPr>
                <w:spacing w:val="-2"/>
                <w:lang w:val="fr-CH"/>
              </w:rPr>
            </w:pPr>
            <w:r w:rsidRPr="00A67508">
              <w:rPr>
                <w:spacing w:val="-2"/>
                <w:lang w:val="fr-CH"/>
              </w:rPr>
              <w:t xml:space="preserve">E-mail: </w:t>
            </w:r>
            <w:hyperlink r:id="rId10" w:history="1">
              <w:r w:rsidR="00FC3ED9" w:rsidRPr="00A67508">
                <w:rPr>
                  <w:rStyle w:val="-"/>
                  <w:spacing w:val="-2"/>
                  <w:lang w:val="fr-CH"/>
                </w:rPr>
                <w:t>moi@idsc.net.eg</w:t>
              </w:r>
            </w:hyperlink>
            <w:r w:rsidR="00FC3ED9" w:rsidRPr="00A67508">
              <w:rPr>
                <w:spacing w:val="-2"/>
                <w:lang w:val="fr-CH"/>
              </w:rPr>
              <w:t xml:space="preserve"> </w:t>
            </w:r>
          </w:p>
          <w:p w:rsidR="007F3F48" w:rsidRDefault="007F3F48" w:rsidP="00FC3ED9">
            <w:pPr>
              <w:spacing w:after="120"/>
              <w:rPr>
                <w:spacing w:val="-2"/>
              </w:rPr>
            </w:pPr>
            <w:r>
              <w:rPr>
                <w:spacing w:val="-2"/>
              </w:rPr>
              <w:t xml:space="preserve">Website: </w:t>
            </w:r>
            <w:hyperlink r:id="rId11" w:history="1">
              <w:r w:rsidR="00FC3ED9" w:rsidRPr="000D1ECE">
                <w:rPr>
                  <w:rStyle w:val="-"/>
                  <w:spacing w:val="-2"/>
                </w:rPr>
                <w:t>http://www.eos.org.eg</w:t>
              </w:r>
            </w:hyperlink>
            <w:r w:rsidR="00FC3ED9">
              <w:rPr>
                <w:spacing w:val="-2"/>
              </w:rPr>
              <w:t xml:space="preserve"> </w:t>
            </w:r>
            <w:bookmarkEnd w:id="17"/>
          </w:p>
        </w:tc>
      </w:tr>
    </w:tbl>
    <w:p w:rsidR="007F3F48" w:rsidRDefault="007F3F48" w:rsidP="007F3F48"/>
    <w:sectPr w:rsidR="007F3F48" w:rsidSect="00FC3E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E5" w:rsidRDefault="00E120E5" w:rsidP="007F3F48">
      <w:r>
        <w:separator/>
      </w:r>
    </w:p>
  </w:endnote>
  <w:endnote w:type="continuationSeparator" w:id="0">
    <w:p w:rsidR="00E120E5" w:rsidRDefault="00E120E5" w:rsidP="007F3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48" w:rsidRPr="00FC3ED9" w:rsidRDefault="00FC3ED9" w:rsidP="00FC3E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48" w:rsidRPr="00FC3ED9" w:rsidRDefault="00FC3ED9" w:rsidP="00FC3E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48" w:rsidRDefault="007F3F48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E5" w:rsidRDefault="00E120E5" w:rsidP="007F3F48">
      <w:r>
        <w:separator/>
      </w:r>
    </w:p>
  </w:footnote>
  <w:footnote w:type="continuationSeparator" w:id="0">
    <w:p w:rsidR="00E120E5" w:rsidRDefault="00E120E5" w:rsidP="007F3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D9" w:rsidRPr="00FC3ED9" w:rsidRDefault="00FC3ED9" w:rsidP="00FC3ED9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3ED9">
      <w:t>G/TBT/N/EGY/76</w:t>
    </w:r>
  </w:p>
  <w:p w:rsidR="00FC3ED9" w:rsidRPr="00FC3ED9" w:rsidRDefault="00FC3ED9" w:rsidP="00FC3ED9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C3ED9" w:rsidRPr="00FC3ED9" w:rsidRDefault="00FC3ED9" w:rsidP="00FC3ED9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3ED9">
      <w:t xml:space="preserve">- </w:t>
    </w:r>
    <w:fldSimple w:instr=" PAGE ">
      <w:r w:rsidR="00FD25F6">
        <w:rPr>
          <w:noProof/>
        </w:rPr>
        <w:t>2</w:t>
      </w:r>
    </w:fldSimple>
    <w:r w:rsidRPr="00FC3ED9">
      <w:t xml:space="preserve"> -</w:t>
    </w:r>
  </w:p>
  <w:p w:rsidR="007F3F48" w:rsidRPr="00FC3ED9" w:rsidRDefault="007F3F48" w:rsidP="00FC3ED9">
    <w:pPr>
      <w:pStyle w:val="ad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D9" w:rsidRPr="00FC3ED9" w:rsidRDefault="00FC3ED9" w:rsidP="00FC3ED9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3ED9">
      <w:t>G/TBT/N/EGY/76</w:t>
    </w:r>
  </w:p>
  <w:p w:rsidR="00FC3ED9" w:rsidRPr="00FC3ED9" w:rsidRDefault="00FC3ED9" w:rsidP="00FC3ED9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C3ED9" w:rsidRPr="00FC3ED9" w:rsidRDefault="00FC3ED9" w:rsidP="00FC3ED9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3ED9">
      <w:t xml:space="preserve">- </w:t>
    </w:r>
    <w:fldSimple w:instr=" PAGE ">
      <w:r w:rsidRPr="00FC3ED9">
        <w:rPr>
          <w:noProof/>
        </w:rPr>
        <w:t>2</w:t>
      </w:r>
    </w:fldSimple>
    <w:r w:rsidRPr="00FC3ED9">
      <w:t xml:space="preserve"> -</w:t>
    </w:r>
  </w:p>
  <w:p w:rsidR="007F3F48" w:rsidRPr="00FC3ED9" w:rsidRDefault="007F3F48" w:rsidP="00FC3ED9">
    <w:pPr>
      <w:pStyle w:val="ad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7F3F48" w:rsidRPr="009239F7" w:rsidTr="007F3F48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7F3F48" w:rsidRPr="009239F7" w:rsidRDefault="007F3F48" w:rsidP="007F3F48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7F3F48" w:rsidRPr="009239F7" w:rsidRDefault="00FC3ED9" w:rsidP="007F3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7F3F48" w:rsidRPr="009239F7" w:rsidTr="007F3F48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7F3F48" w:rsidRPr="009239F7" w:rsidRDefault="00FD25F6" w:rsidP="007F3F48">
          <w:pPr>
            <w:jc w:val="left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F3F48" w:rsidRPr="009239F7" w:rsidRDefault="007F3F48" w:rsidP="007F3F48">
          <w:pPr>
            <w:jc w:val="right"/>
            <w:rPr>
              <w:b/>
              <w:szCs w:val="16"/>
            </w:rPr>
          </w:pPr>
        </w:p>
      </w:tc>
    </w:tr>
    <w:tr w:rsidR="007F3F48" w:rsidRPr="009239F7" w:rsidTr="007F3F48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7F3F48" w:rsidRPr="009239F7" w:rsidRDefault="007F3F48" w:rsidP="007F3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C3ED9" w:rsidRDefault="00FC3ED9" w:rsidP="007F3F48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G/TBT/N/EGY/76</w:t>
          </w:r>
        </w:p>
        <w:bookmarkEnd w:id="19"/>
        <w:p w:rsidR="007F3F48" w:rsidRPr="009239F7" w:rsidRDefault="007F3F48" w:rsidP="007F3F48">
          <w:pPr>
            <w:jc w:val="right"/>
            <w:rPr>
              <w:b/>
              <w:szCs w:val="16"/>
            </w:rPr>
          </w:pPr>
        </w:p>
      </w:tc>
    </w:tr>
    <w:tr w:rsidR="007F3F48" w:rsidRPr="009239F7" w:rsidTr="007F3F48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7F3F48" w:rsidRPr="009239F7" w:rsidRDefault="007F3F48" w:rsidP="007F3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7F3F48" w:rsidRPr="009239F7" w:rsidRDefault="006328B7" w:rsidP="006328B7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r>
            <w:rPr>
              <w:szCs w:val="16"/>
            </w:rPr>
            <w:t>9</w:t>
          </w:r>
          <w:r w:rsidR="00917914">
            <w:rPr>
              <w:szCs w:val="16"/>
            </w:rPr>
            <w:t xml:space="preserve"> March 2015</w:t>
          </w:r>
          <w:r w:rsidR="007F3F48">
            <w:rPr>
              <w:szCs w:val="16"/>
            </w:rPr>
            <w:t xml:space="preserve"> </w:t>
          </w:r>
          <w:bookmarkEnd w:id="20"/>
          <w:bookmarkEnd w:id="21"/>
        </w:p>
      </w:tc>
    </w:tr>
    <w:tr w:rsidR="007F3F48" w:rsidRPr="009239F7" w:rsidTr="007F3F48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7F3F48" w:rsidRPr="009239F7" w:rsidRDefault="007F3F48" w:rsidP="00917914">
          <w:pPr>
            <w:jc w:val="left"/>
            <w:rPr>
              <w:b/>
            </w:rPr>
          </w:pPr>
          <w:bookmarkStart w:id="22" w:name="bmkSerial"/>
          <w:r>
            <w:rPr>
              <w:color w:val="FF0000"/>
              <w:szCs w:val="16"/>
            </w:rPr>
            <w:t>(</w:t>
          </w:r>
          <w:bookmarkStart w:id="23" w:name="spsSerialNumber"/>
          <w:r w:rsidR="00917914">
            <w:rPr>
              <w:color w:val="FF0000"/>
              <w:szCs w:val="16"/>
            </w:rPr>
            <w:t>15-</w:t>
          </w:r>
          <w:bookmarkEnd w:id="23"/>
          <w:r w:rsidR="00917914">
            <w:rPr>
              <w:color w:val="FF0000"/>
              <w:szCs w:val="16"/>
            </w:rPr>
            <w:t>1341</w:t>
          </w:r>
          <w:r w:rsidRPr="009239F7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7F3F48" w:rsidRPr="009239F7" w:rsidRDefault="007F3F48" w:rsidP="007F3F48">
          <w:pPr>
            <w:jc w:val="right"/>
            <w:rPr>
              <w:szCs w:val="16"/>
            </w:rPr>
          </w:pPr>
          <w:bookmarkStart w:id="24" w:name="bmkTotPages"/>
          <w:r w:rsidRPr="009239F7">
            <w:rPr>
              <w:bCs/>
              <w:szCs w:val="16"/>
            </w:rPr>
            <w:t xml:space="preserve">Page: </w:t>
          </w:r>
          <w:r w:rsidRPr="009239F7">
            <w:rPr>
              <w:bCs/>
              <w:szCs w:val="16"/>
            </w:rPr>
            <w:fldChar w:fldCharType="begin"/>
          </w:r>
          <w:r w:rsidRPr="009239F7">
            <w:rPr>
              <w:bCs/>
              <w:szCs w:val="16"/>
            </w:rPr>
            <w:instrText xml:space="preserve"> PAGE  \* Arabic  \* MERGEFORMAT </w:instrText>
          </w:r>
          <w:r w:rsidRPr="009239F7">
            <w:rPr>
              <w:bCs/>
              <w:szCs w:val="16"/>
            </w:rPr>
            <w:fldChar w:fldCharType="separate"/>
          </w:r>
          <w:r w:rsidR="00E120E5">
            <w:rPr>
              <w:bCs/>
              <w:noProof/>
              <w:szCs w:val="16"/>
            </w:rPr>
            <w:t>1</w:t>
          </w:r>
          <w:r w:rsidRPr="009239F7">
            <w:rPr>
              <w:bCs/>
              <w:szCs w:val="16"/>
            </w:rPr>
            <w:fldChar w:fldCharType="end"/>
          </w:r>
          <w:r w:rsidRPr="009239F7">
            <w:rPr>
              <w:bCs/>
              <w:szCs w:val="16"/>
            </w:rPr>
            <w:t>/</w:t>
          </w:r>
          <w:fldSimple w:instr=" NUMPAGES  \* Arabic  \* MERGEFORMAT ">
            <w:r w:rsidR="00E120E5">
              <w:rPr>
                <w:bCs/>
                <w:noProof/>
                <w:szCs w:val="16"/>
              </w:rPr>
              <w:t>1</w:t>
            </w:r>
          </w:fldSimple>
          <w:bookmarkEnd w:id="24"/>
        </w:p>
      </w:tc>
    </w:tr>
    <w:tr w:rsidR="007F3F48" w:rsidRPr="009239F7" w:rsidTr="007F3F48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7F3F48" w:rsidRPr="009239F7" w:rsidRDefault="00FC3ED9" w:rsidP="007F3F48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Technical Barriers to Trade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7F3F48" w:rsidRPr="009239F7" w:rsidRDefault="00FC3ED9" w:rsidP="007F3F48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7F3F48" w:rsidRDefault="007F3F4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D526BB"/>
    <w:multiLevelType w:val="hybridMultilevel"/>
    <w:tmpl w:val="63D526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39F7"/>
    <w:rsid w:val="000B58D3"/>
    <w:rsid w:val="00236C14"/>
    <w:rsid w:val="003803DF"/>
    <w:rsid w:val="003A2607"/>
    <w:rsid w:val="003C347E"/>
    <w:rsid w:val="00415CBF"/>
    <w:rsid w:val="00555856"/>
    <w:rsid w:val="00617EBE"/>
    <w:rsid w:val="006328B7"/>
    <w:rsid w:val="006D4CC8"/>
    <w:rsid w:val="00707D11"/>
    <w:rsid w:val="007F3F48"/>
    <w:rsid w:val="00835712"/>
    <w:rsid w:val="008B7936"/>
    <w:rsid w:val="00917914"/>
    <w:rsid w:val="00932593"/>
    <w:rsid w:val="00A67508"/>
    <w:rsid w:val="00A70D29"/>
    <w:rsid w:val="00B1561E"/>
    <w:rsid w:val="00BB333F"/>
    <w:rsid w:val="00DA27DE"/>
    <w:rsid w:val="00DE4BA7"/>
    <w:rsid w:val="00DE7736"/>
    <w:rsid w:val="00E120E5"/>
    <w:rsid w:val="00E90A70"/>
    <w:rsid w:val="00FC3ED9"/>
    <w:rsid w:val="00FD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39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49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Επικεφαλίδα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Επικεφαλίδα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Επικεφαλίδα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Επικεφαλίδα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Επικεφαλίδα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Επικεφαλίδα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Επικεφαλίδα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Επικεφαλίδα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Τίτλος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har0">
    <w:name w:val="Σώμα κειμένου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2Char0">
    <w:name w:val="Σώμα κείμενου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Σώμα κείμενου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Char1">
    <w:name w:val="Κείμενο υποσημείωσης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49"/>
    <w:rsid w:val="0046754A"/>
    <w:rPr>
      <w:szCs w:val="20"/>
    </w:rPr>
  </w:style>
  <w:style w:type="character" w:customStyle="1" w:styleId="Char2">
    <w:name w:val="Κείμενο σημείωσης τέλους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Char3">
    <w:name w:val="Υποσέλιδο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Char4">
    <w:name w:val="Κεφαλίδα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af0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V w:val="single" w:sz="4" w:space="0" w:color="auto"/>
        </w:tcBorders>
      </w:tcPr>
    </w:tblStylePr>
    <w:tblStylePr w:type="lastRow">
      <w:tblPr/>
      <w:tcPr>
        <w:tcBorders>
          <w:left w:val="double" w:sz="6" w:space="0" w:color="auto"/>
          <w:bottom w:val="double" w:sz="6" w:space="0" w:color="auto"/>
          <w:right w:val="double" w:sz="6" w:space="0" w:color="auto"/>
          <w:insideV w:val="single" w:sz="4" w:space="0" w:color="auto"/>
        </w:tcBorders>
      </w:tcPr>
    </w:tblStylePr>
  </w:style>
  <w:style w:type="paragraph" w:styleId="af1">
    <w:name w:val="Balloon Text"/>
    <w:basedOn w:val="a2"/>
    <w:link w:val="Char5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link w:val="af1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2">
    <w:name w:val="Subtitle"/>
    <w:basedOn w:val="a2"/>
    <w:next w:val="a2"/>
    <w:link w:val="Char6"/>
    <w:uiPriority w:val="6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Υπότιτλος Char"/>
    <w:link w:val="af2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af3">
    <w:name w:val="List Paragraph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/>
    </w:rPr>
  </w:style>
  <w:style w:type="table" w:styleId="af4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-">
    <w:name w:val="Hyperlink"/>
    <w:uiPriority w:val="9"/>
    <w:unhideWhenUsed/>
    <w:rsid w:val="00B52738"/>
    <w:rPr>
      <w:color w:val="0000FF"/>
      <w:u w:val="single"/>
    </w:rPr>
  </w:style>
  <w:style w:type="paragraph" w:styleId="af5">
    <w:name w:val="Bibliography"/>
    <w:basedOn w:val="a2"/>
    <w:next w:val="a2"/>
    <w:uiPriority w:val="49"/>
    <w:semiHidden/>
    <w:unhideWhenUsed/>
    <w:rsid w:val="00547B5F"/>
  </w:style>
  <w:style w:type="paragraph" w:styleId="af6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7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Σώμα κείμενου Πρώτη Εσοχή Char"/>
    <w:link w:val="af7"/>
    <w:uiPriority w:val="99"/>
    <w:semiHidden/>
    <w:rsid w:val="00547B5F"/>
    <w:rPr>
      <w:rFonts w:ascii="Verdana" w:hAnsi="Verdana"/>
      <w:sz w:val="18"/>
    </w:rPr>
  </w:style>
  <w:style w:type="paragraph" w:styleId="af8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</w:style>
  <w:style w:type="character" w:customStyle="1" w:styleId="Char8">
    <w:name w:val="Σώμα κείμενου με εσοχή Char"/>
    <w:link w:val="af8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8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Σώμα κείμενου Πρώτη Εσοχή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2Char2">
    <w:name w:val="Σώμα κείμενου με εσοχή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9">
    <w:name w:val="Book Title"/>
    <w:uiPriority w:val="99"/>
    <w:qFormat/>
    <w:rsid w:val="00547B5F"/>
    <w:rPr>
      <w:b/>
      <w:bCs/>
      <w:smallCaps/>
      <w:spacing w:val="5"/>
    </w:rPr>
  </w:style>
  <w:style w:type="paragraph" w:styleId="afa">
    <w:name w:val="Closing"/>
    <w:basedOn w:val="a2"/>
    <w:link w:val="Char9"/>
    <w:uiPriority w:val="99"/>
    <w:semiHidden/>
    <w:unhideWhenUsed/>
    <w:rsid w:val="00547B5F"/>
    <w:pPr>
      <w:ind w:left="4252"/>
    </w:pPr>
  </w:style>
  <w:style w:type="character" w:customStyle="1" w:styleId="Char9">
    <w:name w:val="Κλείσιμο Char"/>
    <w:link w:val="afa"/>
    <w:uiPriority w:val="99"/>
    <w:semiHidden/>
    <w:rsid w:val="00547B5F"/>
    <w:rPr>
      <w:rFonts w:ascii="Verdana" w:hAnsi="Verdana"/>
      <w:sz w:val="18"/>
    </w:rPr>
  </w:style>
  <w:style w:type="character" w:styleId="afb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c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Κείμενο σχολίου Char"/>
    <w:link w:val="afc"/>
    <w:uiPriority w:val="99"/>
    <w:semiHidden/>
    <w:rsid w:val="00547B5F"/>
    <w:rPr>
      <w:rFonts w:ascii="Verdana" w:hAnsi="Verdana"/>
      <w:sz w:val="20"/>
      <w:szCs w:val="20"/>
    </w:rPr>
  </w:style>
  <w:style w:type="paragraph" w:styleId="afd">
    <w:name w:val="annotation subject"/>
    <w:basedOn w:val="afc"/>
    <w:next w:val="afc"/>
    <w:link w:val="Charb"/>
    <w:uiPriority w:val="99"/>
    <w:unhideWhenUsed/>
    <w:rsid w:val="00547B5F"/>
    <w:rPr>
      <w:b/>
      <w:bCs/>
    </w:rPr>
  </w:style>
  <w:style w:type="character" w:customStyle="1" w:styleId="Charb">
    <w:name w:val="Θέμα σχολίου Char"/>
    <w:link w:val="afd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e">
    <w:name w:val="Date"/>
    <w:basedOn w:val="a2"/>
    <w:next w:val="a2"/>
    <w:link w:val="Charc"/>
    <w:uiPriority w:val="99"/>
    <w:semiHidden/>
    <w:unhideWhenUsed/>
    <w:rsid w:val="00547B5F"/>
  </w:style>
  <w:style w:type="character" w:customStyle="1" w:styleId="Charc">
    <w:name w:val="Ημερομηνία Char"/>
    <w:link w:val="afe"/>
    <w:uiPriority w:val="99"/>
    <w:semiHidden/>
    <w:rsid w:val="00547B5F"/>
    <w:rPr>
      <w:rFonts w:ascii="Verdana" w:hAnsi="Verdana"/>
      <w:sz w:val="18"/>
    </w:rPr>
  </w:style>
  <w:style w:type="paragraph" w:styleId="aff">
    <w:name w:val="Document Map"/>
    <w:basedOn w:val="a2"/>
    <w:link w:val="Chard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Chard">
    <w:name w:val="Χάρτης εγγράφου Char"/>
    <w:link w:val="aff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0">
    <w:name w:val="E-mail Signature"/>
    <w:basedOn w:val="a2"/>
    <w:link w:val="Chare"/>
    <w:uiPriority w:val="99"/>
    <w:semiHidden/>
    <w:unhideWhenUsed/>
    <w:rsid w:val="00547B5F"/>
  </w:style>
  <w:style w:type="character" w:customStyle="1" w:styleId="Chare">
    <w:name w:val="Υπογραφή ηλεκτρονικού ταχυδρομείου Char"/>
    <w:link w:val="aff0"/>
    <w:uiPriority w:val="99"/>
    <w:semiHidden/>
    <w:rsid w:val="00547B5F"/>
    <w:rPr>
      <w:rFonts w:ascii="Verdana" w:hAnsi="Verdana"/>
      <w:sz w:val="18"/>
    </w:rPr>
  </w:style>
  <w:style w:type="character" w:styleId="aff1">
    <w:name w:val="Emphasis"/>
    <w:uiPriority w:val="99"/>
    <w:qFormat/>
    <w:rsid w:val="00547B5F"/>
    <w:rPr>
      <w:i/>
      <w:iCs/>
    </w:rPr>
  </w:style>
  <w:style w:type="paragraph" w:styleId="aff2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3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-0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</w:rPr>
  </w:style>
  <w:style w:type="character" w:customStyle="1" w:styleId="HTMLChar">
    <w:name w:val="Διεύθυνση HTML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-HTML">
    <w:name w:val="HTML Preformatted"/>
    <w:basedOn w:val="a2"/>
    <w:link w:val="-HTML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5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6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7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styleId="aff6">
    <w:name w:val="Intense Quote"/>
    <w:basedOn w:val="a2"/>
    <w:next w:val="a2"/>
    <w:link w:val="Charf"/>
    <w:uiPriority w:val="5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f">
    <w:name w:val="Έντονο εισαγωγικό Char"/>
    <w:link w:val="aff6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7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8">
    <w:name w:val="line number"/>
    <w:basedOn w:val="a3"/>
    <w:uiPriority w:val="99"/>
    <w:semiHidden/>
    <w:unhideWhenUsed/>
    <w:rsid w:val="00547B5F"/>
  </w:style>
  <w:style w:type="paragraph" w:styleId="aff9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a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b">
    <w:name w:val="macro"/>
    <w:link w:val="Charf0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 w:eastAsia="en-US"/>
    </w:rPr>
  </w:style>
  <w:style w:type="character" w:customStyle="1" w:styleId="Charf0">
    <w:name w:val="Κείμενο μακροεντολής Char"/>
    <w:link w:val="affb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affc">
    <w:name w:val="Message Header"/>
    <w:basedOn w:val="a2"/>
    <w:link w:val="Charf1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1">
    <w:name w:val="Κεφαλίδα μηνύματος Char"/>
    <w:link w:val="affc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d">
    <w:name w:val="No Spacing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Web">
    <w:name w:val="Normal (Web)"/>
    <w:basedOn w:val="a2"/>
    <w:uiPriority w:val="99"/>
    <w:unhideWhenUsed/>
    <w:rsid w:val="00547B5F"/>
    <w:rPr>
      <w:rFonts w:ascii="Times New Roman" w:hAnsi="Times New Roman"/>
      <w:sz w:val="24"/>
      <w:szCs w:val="24"/>
    </w:rPr>
  </w:style>
  <w:style w:type="paragraph" w:styleId="affe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f">
    <w:name w:val="Note Heading"/>
    <w:basedOn w:val="a2"/>
    <w:next w:val="a2"/>
    <w:link w:val="Charf2"/>
    <w:uiPriority w:val="99"/>
    <w:semiHidden/>
    <w:unhideWhenUsed/>
    <w:rsid w:val="00547B5F"/>
  </w:style>
  <w:style w:type="character" w:customStyle="1" w:styleId="Charf2">
    <w:name w:val="Επικεφαλίδα σημείωσης Char"/>
    <w:link w:val="afff"/>
    <w:uiPriority w:val="99"/>
    <w:semiHidden/>
    <w:rsid w:val="00547B5F"/>
    <w:rPr>
      <w:rFonts w:ascii="Verdana" w:hAnsi="Verdana"/>
      <w:sz w:val="18"/>
    </w:rPr>
  </w:style>
  <w:style w:type="character" w:styleId="afff0">
    <w:name w:val="page number"/>
    <w:basedOn w:val="a3"/>
    <w:uiPriority w:val="99"/>
    <w:semiHidden/>
    <w:unhideWhenUsed/>
    <w:rsid w:val="00547B5F"/>
  </w:style>
  <w:style w:type="character" w:styleId="afff1">
    <w:name w:val="Placeholder Text"/>
    <w:uiPriority w:val="99"/>
    <w:semiHidden/>
    <w:rsid w:val="00547B5F"/>
    <w:rPr>
      <w:color w:val="808080"/>
    </w:rPr>
  </w:style>
  <w:style w:type="paragraph" w:styleId="afff2">
    <w:name w:val="Plain Text"/>
    <w:basedOn w:val="a2"/>
    <w:link w:val="Charf3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Charf3">
    <w:name w:val="Απλό κείμενο Char"/>
    <w:link w:val="afff2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afff3">
    <w:name w:val="Quote"/>
    <w:basedOn w:val="a2"/>
    <w:next w:val="a2"/>
    <w:link w:val="Charf4"/>
    <w:uiPriority w:val="59"/>
    <w:qFormat/>
    <w:rsid w:val="00547B5F"/>
    <w:rPr>
      <w:i/>
      <w:iCs/>
      <w:color w:val="000000"/>
    </w:rPr>
  </w:style>
  <w:style w:type="character" w:customStyle="1" w:styleId="Charf4">
    <w:name w:val="Απόσπασμα Char"/>
    <w:link w:val="afff3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4">
    <w:name w:val="Salutation"/>
    <w:basedOn w:val="a2"/>
    <w:next w:val="a2"/>
    <w:link w:val="Charf5"/>
    <w:uiPriority w:val="99"/>
    <w:semiHidden/>
    <w:unhideWhenUsed/>
    <w:rsid w:val="00547B5F"/>
  </w:style>
  <w:style w:type="character" w:customStyle="1" w:styleId="Charf5">
    <w:name w:val="Χαιρετισμός Char"/>
    <w:link w:val="afff4"/>
    <w:uiPriority w:val="99"/>
    <w:semiHidden/>
    <w:rsid w:val="00547B5F"/>
    <w:rPr>
      <w:rFonts w:ascii="Verdana" w:hAnsi="Verdana"/>
      <w:sz w:val="18"/>
    </w:rPr>
  </w:style>
  <w:style w:type="paragraph" w:styleId="afff5">
    <w:name w:val="Signature"/>
    <w:basedOn w:val="a2"/>
    <w:link w:val="Charf6"/>
    <w:uiPriority w:val="99"/>
    <w:semiHidden/>
    <w:unhideWhenUsed/>
    <w:rsid w:val="00547B5F"/>
    <w:pPr>
      <w:ind w:left="4252"/>
    </w:pPr>
  </w:style>
  <w:style w:type="character" w:customStyle="1" w:styleId="Charf6">
    <w:name w:val="Υπογραφή Char"/>
    <w:link w:val="afff5"/>
    <w:uiPriority w:val="99"/>
    <w:semiHidden/>
    <w:rsid w:val="00547B5F"/>
    <w:rPr>
      <w:rFonts w:ascii="Verdana" w:hAnsi="Verdana"/>
      <w:sz w:val="18"/>
    </w:rPr>
  </w:style>
  <w:style w:type="character" w:styleId="afff6">
    <w:name w:val="Strong"/>
    <w:uiPriority w:val="99"/>
    <w:qFormat/>
    <w:rsid w:val="00547B5F"/>
    <w:rPr>
      <w:b/>
      <w:bCs/>
    </w:rPr>
  </w:style>
  <w:style w:type="character" w:styleId="afff7">
    <w:name w:val="Subtle Emphasis"/>
    <w:uiPriority w:val="99"/>
    <w:qFormat/>
    <w:rsid w:val="00547B5F"/>
    <w:rPr>
      <w:i/>
      <w:iCs/>
      <w:color w:val="808080"/>
    </w:rPr>
  </w:style>
  <w:style w:type="character" w:styleId="afff8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9">
    <w:name w:val="toa heading"/>
    <w:basedOn w:val="a2"/>
    <w:next w:val="a2"/>
    <w:uiPriority w:val="39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eos@eos.org.e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i@idsc.net.e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oi@idsc.net.e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2886</CharactersWithSpaces>
  <SharedDoc>false</SharedDoc>
  <HLinks>
    <vt:vector size="30" baseType="variant">
      <vt:variant>
        <vt:i4>8323114</vt:i4>
      </vt:variant>
      <vt:variant>
        <vt:i4>12</vt:i4>
      </vt:variant>
      <vt:variant>
        <vt:i4>0</vt:i4>
      </vt:variant>
      <vt:variant>
        <vt:i4>5</vt:i4>
      </vt:variant>
      <vt:variant>
        <vt:lpwstr>http://www.eos.org.eg/</vt:lpwstr>
      </vt:variant>
      <vt:variant>
        <vt:lpwstr/>
      </vt:variant>
      <vt:variant>
        <vt:i4>8257565</vt:i4>
      </vt:variant>
      <vt:variant>
        <vt:i4>9</vt:i4>
      </vt:variant>
      <vt:variant>
        <vt:i4>0</vt:i4>
      </vt:variant>
      <vt:variant>
        <vt:i4>5</vt:i4>
      </vt:variant>
      <vt:variant>
        <vt:lpwstr>mailto:moi@idsc.net.eg</vt:lpwstr>
      </vt:variant>
      <vt:variant>
        <vt:lpwstr/>
      </vt:variant>
      <vt:variant>
        <vt:i4>8323114</vt:i4>
      </vt:variant>
      <vt:variant>
        <vt:i4>6</vt:i4>
      </vt:variant>
      <vt:variant>
        <vt:i4>0</vt:i4>
      </vt:variant>
      <vt:variant>
        <vt:i4>5</vt:i4>
      </vt:variant>
      <vt:variant>
        <vt:lpwstr>http://www.eos.org.eg/</vt:lpwstr>
      </vt:variant>
      <vt:variant>
        <vt:lpwstr/>
      </vt:variant>
      <vt:variant>
        <vt:i4>3604549</vt:i4>
      </vt:variant>
      <vt:variant>
        <vt:i4>3</vt:i4>
      </vt:variant>
      <vt:variant>
        <vt:i4>0</vt:i4>
      </vt:variant>
      <vt:variant>
        <vt:i4>5</vt:i4>
      </vt:variant>
      <vt:variant>
        <vt:lpwstr>mailto:tbteos@eos.org.eg</vt:lpwstr>
      </vt:variant>
      <vt:variant>
        <vt:lpwstr/>
      </vt:variant>
      <vt:variant>
        <vt:i4>8257565</vt:i4>
      </vt:variant>
      <vt:variant>
        <vt:i4>0</vt:i4>
      </vt:variant>
      <vt:variant>
        <vt:i4>0</vt:i4>
      </vt:variant>
      <vt:variant>
        <vt:i4>5</vt:i4>
      </vt:variant>
      <vt:variant>
        <vt:lpwstr>mailto:moi@idsc.net.eg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1601-01-01T00:00:00Z</cp:lastPrinted>
  <dcterms:created xsi:type="dcterms:W3CDTF">2021-03-05T09:19:00Z</dcterms:created>
  <dcterms:modified xsi:type="dcterms:W3CDTF">2021-03-05T09:19:00Z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G/TBT/N/EGY/76</vt:lpwstr>
  </property>
</Properties>
</file>