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F" w:rsidRDefault="00CF6D4F" w:rsidP="00CF6D4F">
      <w:pPr>
        <w:pStyle w:val="Web"/>
        <w:jc w:val="center"/>
        <w:rPr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762750" cy="1090009"/>
            <wp:effectExtent l="19050" t="0" r="0" b="0"/>
            <wp:docPr id="1" name="Εικόνα 1" descr="https://server67.mailstudio.gr/admin/temp/newsletters/5871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71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390" cy="10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4F" w:rsidRDefault="00CF6D4F" w:rsidP="00CF6D4F">
      <w:pPr>
        <w:pStyle w:val="Web"/>
        <w:jc w:val="center"/>
        <w:rPr>
          <w:color w:val="FF0000"/>
          <w:sz w:val="36"/>
          <w:szCs w:val="36"/>
          <w:u w:val="single"/>
        </w:rPr>
      </w:pPr>
    </w:p>
    <w:p w:rsidR="00CF6D4F" w:rsidRPr="00CF6D4F" w:rsidRDefault="00CF6D4F" w:rsidP="00CF6D4F">
      <w:pPr>
        <w:pStyle w:val="Web"/>
        <w:jc w:val="center"/>
        <w:rPr>
          <w:lang w:val="en-GB"/>
        </w:rPr>
      </w:pPr>
      <w:r w:rsidRPr="00CF6D4F">
        <w:rPr>
          <w:rStyle w:val="a3"/>
          <w:rFonts w:eastAsia="Calibri"/>
          <w:color w:val="FF0000"/>
          <w:sz w:val="36"/>
          <w:szCs w:val="36"/>
          <w:u w:val="single"/>
          <w:lang w:val="en-GB"/>
        </w:rPr>
        <w:t>ISTANBUL TOY FAIR</w:t>
      </w:r>
    </w:p>
    <w:p w:rsidR="00CF6D4F" w:rsidRPr="00CF6D4F" w:rsidRDefault="00CF6D4F" w:rsidP="00CF6D4F">
      <w:pPr>
        <w:pStyle w:val="Web"/>
        <w:jc w:val="center"/>
        <w:rPr>
          <w:lang w:val="en-GB"/>
        </w:rPr>
      </w:pPr>
      <w:r w:rsidRPr="00CF6D4F">
        <w:rPr>
          <w:sz w:val="28"/>
          <w:szCs w:val="28"/>
          <w:u w:val="single"/>
          <w:lang w:val="en-GB"/>
        </w:rPr>
        <w:t>2</w:t>
      </w:r>
      <w:r w:rsidRPr="00CF6D4F">
        <w:rPr>
          <w:sz w:val="28"/>
          <w:szCs w:val="28"/>
          <w:u w:val="single"/>
          <w:vertAlign w:val="superscript"/>
          <w:lang w:val="en-GB"/>
        </w:rPr>
        <w:t>nd</w:t>
      </w:r>
      <w:r w:rsidRPr="00CF6D4F">
        <w:rPr>
          <w:sz w:val="28"/>
          <w:szCs w:val="28"/>
          <w:u w:val="single"/>
          <w:lang w:val="en-GB"/>
        </w:rPr>
        <w:t xml:space="preserve"> Toy, Play and Baby Fair</w:t>
      </w:r>
    </w:p>
    <w:p w:rsidR="00CF6D4F" w:rsidRDefault="00CF6D4F" w:rsidP="00CF6D4F">
      <w:pPr>
        <w:pStyle w:val="Web"/>
        <w:jc w:val="center"/>
      </w:pPr>
      <w:r>
        <w:rPr>
          <w:sz w:val="28"/>
          <w:szCs w:val="28"/>
          <w:u w:val="single"/>
        </w:rPr>
        <w:t>2η Έκθεση Παιχνιδιού - Βρεφικών ειδών Παιχνιδιού</w:t>
      </w:r>
    </w:p>
    <w:p w:rsidR="00CF6D4F" w:rsidRPr="006E06A0" w:rsidRDefault="00CF6D4F" w:rsidP="00CF6D4F"/>
    <w:p w:rsidR="00CF6D4F" w:rsidRDefault="00CF6D4F" w:rsidP="00CF6D4F">
      <w:pPr>
        <w:pStyle w:val="3"/>
        <w:shd w:val="clear" w:color="auto" w:fill="FFFFFF"/>
        <w:tabs>
          <w:tab w:val="center" w:pos="4153"/>
          <w:tab w:val="right" w:pos="8306"/>
        </w:tabs>
        <w:spacing w:before="0" w:after="0"/>
        <w:jc w:val="center"/>
        <w:rPr>
          <w:rStyle w:val="a3"/>
          <w:color w:val="FF0000"/>
          <w:sz w:val="28"/>
          <w:szCs w:val="28"/>
        </w:rPr>
      </w:pPr>
      <w:r w:rsidRPr="00CF6D4F">
        <w:rPr>
          <w:rStyle w:val="a3"/>
          <w:b/>
          <w:color w:val="FF0000"/>
          <w:sz w:val="28"/>
          <w:szCs w:val="28"/>
        </w:rPr>
        <w:t>Από 26 Φεβρουαρίου έως 1</w:t>
      </w:r>
      <w:r w:rsidRPr="00CF6D4F">
        <w:rPr>
          <w:rStyle w:val="a3"/>
          <w:b/>
          <w:color w:val="FF0000"/>
          <w:sz w:val="28"/>
          <w:szCs w:val="28"/>
          <w:vertAlign w:val="superscript"/>
        </w:rPr>
        <w:t>η</w:t>
      </w:r>
      <w:r w:rsidRPr="00CF6D4F">
        <w:rPr>
          <w:rStyle w:val="a3"/>
          <w:b/>
          <w:color w:val="FF0000"/>
          <w:sz w:val="28"/>
          <w:szCs w:val="28"/>
        </w:rPr>
        <w:t xml:space="preserve"> Μαρτίου 2019 στην Κωνσταντινούπολη της Τουρκίας</w:t>
      </w:r>
      <w:r w:rsidRPr="00CF6D4F">
        <w:rPr>
          <w:rStyle w:val="a3"/>
          <w:color w:val="FF0000"/>
          <w:sz w:val="28"/>
          <w:szCs w:val="28"/>
        </w:rPr>
        <w:t>.</w:t>
      </w:r>
    </w:p>
    <w:p w:rsidR="00CF6D4F" w:rsidRPr="00CF6D4F" w:rsidRDefault="00CF6D4F" w:rsidP="00CF6D4F"/>
    <w:p w:rsidR="00CF6D4F" w:rsidRPr="001559E3" w:rsidRDefault="00CF6D4F" w:rsidP="00CF6D4F">
      <w:pPr>
        <w:rPr>
          <w:sz w:val="32"/>
          <w:szCs w:val="32"/>
        </w:rPr>
      </w:pPr>
    </w:p>
    <w:p w:rsidR="00CF6D4F" w:rsidRPr="009116D1" w:rsidRDefault="00CF6D4F" w:rsidP="00CF6D4F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CF6D4F" w:rsidRPr="009116D1" w:rsidRDefault="00CF6D4F" w:rsidP="00CF6D4F">
      <w:pPr>
        <w:rPr>
          <w:sz w:val="28"/>
          <w:szCs w:val="28"/>
          <w:u w:val="single"/>
        </w:rPr>
      </w:pPr>
    </w:p>
    <w:p w:rsidR="00CF6D4F" w:rsidRPr="009116D1" w:rsidRDefault="00CF6D4F" w:rsidP="00CF6D4F">
      <w:pPr>
        <w:rPr>
          <w:b/>
          <w:u w:val="single"/>
        </w:rPr>
      </w:pPr>
    </w:p>
    <w:p w:rsidR="00CF6D4F" w:rsidRPr="009116D1" w:rsidRDefault="00CF6D4F" w:rsidP="00CF6D4F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CF6D4F" w:rsidRPr="009116D1" w:rsidRDefault="00CF6D4F" w:rsidP="00CF6D4F">
      <w:pPr>
        <w:ind w:left="720"/>
        <w:rPr>
          <w:b/>
          <w:u w:val="single"/>
        </w:rPr>
      </w:pPr>
    </w:p>
    <w:p w:rsidR="00CF6D4F" w:rsidRPr="009116D1" w:rsidRDefault="00CF6D4F" w:rsidP="00CF6D4F">
      <w:r w:rsidRPr="009116D1">
        <w:t xml:space="preserve">                                        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88461D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6E06A0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CF6D4F" w:rsidRPr="006E06A0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CF6D4F" w:rsidRPr="000437F1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CF6D4F" w:rsidRPr="001559E3" w:rsidRDefault="00CF6D4F" w:rsidP="00CF6D4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6E06A0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CF6D4F" w:rsidRDefault="00CF6D4F"/>
    <w:p w:rsidR="00CF6D4F" w:rsidRDefault="00CF6D4F"/>
    <w:p w:rsidR="00CF6D4F" w:rsidRDefault="00CF6D4F"/>
    <w:p w:rsidR="0091579D" w:rsidRDefault="00CF6D4F">
      <w:r>
        <w:rPr>
          <w:noProof/>
          <w:sz w:val="28"/>
          <w:szCs w:val="28"/>
        </w:rPr>
        <w:drawing>
          <wp:inline distT="0" distB="0" distL="0" distR="0">
            <wp:extent cx="6692737" cy="1024935"/>
            <wp:effectExtent l="19050" t="0" r="0" b="0"/>
            <wp:docPr id="4" name="Εικόνα 4" descr="https://server67.mailstudio.gr/admin/temp/newsletters/5871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71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37" cy="10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9D" w:rsidSect="00CF6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F6D4F"/>
    <w:rsid w:val="0091579D"/>
    <w:rsid w:val="00C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CF6D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F6D4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F6D4F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CF6D4F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CF6D4F"/>
    <w:rPr>
      <w:b/>
      <w:bCs/>
    </w:rPr>
  </w:style>
  <w:style w:type="paragraph" w:customStyle="1" w:styleId="To">
    <w:name w:val="To"/>
    <w:basedOn w:val="a"/>
    <w:rsid w:val="00CF6D4F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CF6D4F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D4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2018-11-29T08:24:00Z</dcterms:created>
  <dcterms:modified xsi:type="dcterms:W3CDTF">2018-11-29T08:28:00Z</dcterms:modified>
</cp:coreProperties>
</file>