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067FB" w14:textId="77777777" w:rsidR="00D318CA" w:rsidRDefault="00D318CA" w:rsidP="00D318C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b/>
          <w:bCs/>
          <w:sz w:val="22"/>
          <w:szCs w:val="22"/>
        </w:rPr>
        <w:t>Θέμα:</w:t>
      </w:r>
      <w:r>
        <w:rPr>
          <w:rFonts w:ascii="&amp;quot" w:hAnsi="&amp;quot"/>
          <w:sz w:val="22"/>
          <w:szCs w:val="22"/>
        </w:rPr>
        <w:t xml:space="preserve"> Δελτίο Οικονομικών και Επιχειρηματικών πληροφοριών για τη Ρουμανία μηνός Απριλίου.</w:t>
      </w:r>
    </w:p>
    <w:p w14:paraId="72E1FC18" w14:textId="77777777" w:rsidR="00D318CA" w:rsidRDefault="00D318CA" w:rsidP="00D318CA">
      <w:pPr>
        <w:pStyle w:val="xmsonormal"/>
        <w:spacing w:before="0" w:beforeAutospacing="0" w:after="0" w:afterAutospacing="0"/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> </w:t>
      </w:r>
    </w:p>
    <w:p w14:paraId="629124D8" w14:textId="1B5BC34C" w:rsidR="00D318CA" w:rsidRDefault="009E48C9" w:rsidP="00D318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000000"/>
          <w:bdr w:val="none" w:sz="0" w:space="0" w:color="auto" w:frame="1"/>
        </w:rPr>
        <w:t>Ε</w:t>
      </w:r>
      <w:r w:rsidR="00D318CA">
        <w:rPr>
          <w:rFonts w:ascii="&amp;quot" w:hAnsi="&amp;quot"/>
          <w:color w:val="000000"/>
          <w:bdr w:val="none" w:sz="0" w:space="0" w:color="auto" w:frame="1"/>
        </w:rPr>
        <w:t>νημερωτικό δελτίο. (για να το δείτε πατήστε επάνω στα περιεχόμενα)</w:t>
      </w:r>
    </w:p>
    <w:p w14:paraId="753F63AF" w14:textId="77777777" w:rsidR="00D318CA" w:rsidRDefault="00D318CA" w:rsidP="00D318C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&amp;quot" w:hAnsi="&amp;quot"/>
          <w:sz w:val="22"/>
          <w:szCs w:val="22"/>
        </w:rPr>
      </w:pPr>
      <w:r>
        <w:rPr>
          <w:rFonts w:ascii="inherit" w:hAnsi="inherit"/>
          <w:color w:val="000000"/>
          <w:sz w:val="22"/>
          <w:szCs w:val="22"/>
          <w:bdr w:val="none" w:sz="0" w:space="0" w:color="auto" w:frame="1"/>
        </w:rPr>
        <w:t> </w:t>
      </w:r>
    </w:p>
    <w:p w14:paraId="1BE01C06" w14:textId="77777777" w:rsidR="00D318CA" w:rsidRDefault="00D318CA" w:rsidP="00D318C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&amp;quot" w:hAnsi="&amp;quot"/>
          <w:sz w:val="22"/>
          <w:szCs w:val="22"/>
        </w:rPr>
      </w:pPr>
      <w:r>
        <w:rPr>
          <w:rFonts w:ascii="inherit" w:hAnsi="inherit"/>
          <w:color w:val="000000"/>
          <w:sz w:val="22"/>
          <w:szCs w:val="22"/>
          <w:bdr w:val="none" w:sz="0" w:space="0" w:color="auto" w:frame="1"/>
        </w:rPr>
        <w:t> </w:t>
      </w:r>
    </w:p>
    <w:p w14:paraId="7F9FD7EF" w14:textId="77777777" w:rsidR="00D318CA" w:rsidRDefault="009E48C9" w:rsidP="00D318C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&amp;quot" w:hAnsi="&amp;quot"/>
          <w:sz w:val="22"/>
          <w:szCs w:val="22"/>
        </w:rPr>
      </w:pPr>
      <w:hyperlink r:id="rId4" w:tgtFrame="_blank" w:history="1"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Α. ΠΡΟΣΦΑΤΕΣ ΟΙΚΟΝΟΜΙΚΕΣ ΕΞΕΛΙΞΕΙΣ</w:t>
        </w:r>
      </w:hyperlink>
    </w:p>
    <w:p w14:paraId="322BF026" w14:textId="77777777" w:rsidR="00D318CA" w:rsidRDefault="009E48C9" w:rsidP="00D318C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&amp;quot" w:hAnsi="&amp;quot"/>
          <w:sz w:val="22"/>
          <w:szCs w:val="22"/>
        </w:rPr>
      </w:pPr>
      <w:hyperlink r:id="rId5" w:tgtFrame="_blank" w:history="1"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1. Μακροοικονομικοί Δείκτες</w:t>
        </w:r>
      </w:hyperlink>
    </w:p>
    <w:p w14:paraId="5AA8B340" w14:textId="77777777" w:rsidR="00D318CA" w:rsidRDefault="009E48C9" w:rsidP="00D318C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&amp;quot" w:hAnsi="&amp;quot"/>
          <w:sz w:val="22"/>
          <w:szCs w:val="22"/>
        </w:rPr>
      </w:pPr>
      <w:hyperlink r:id="rId6" w:tgtFrame="_blank" w:history="1"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2.  Εκτιμήσεις διεθνών οργανισμών για τις επιπτώσεις της υγειονομικής κρίσης στο ρυθμό ανάπτυξης της ρουμανικής οικονομίας.</w:t>
        </w:r>
      </w:hyperlink>
    </w:p>
    <w:p w14:paraId="14F1891A" w14:textId="77777777" w:rsidR="00D318CA" w:rsidRDefault="009E48C9" w:rsidP="00D318C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&amp;quot" w:hAnsi="&amp;quot"/>
          <w:sz w:val="22"/>
          <w:szCs w:val="22"/>
        </w:rPr>
      </w:pPr>
      <w:hyperlink r:id="rId7" w:tgtFrame="_blank" w:history="1"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3.  Άνοδος της κατασκευαστική</w:t>
        </w:r>
        <w:bookmarkStart w:id="0" w:name="_GoBack"/>
        <w:bookmarkEnd w:id="0"/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ς δραστηριότητας στη Ρουμανία τους μήνες Ιανουάριο – Φεβρουάριο 2020.</w:t>
        </w:r>
      </w:hyperlink>
    </w:p>
    <w:p w14:paraId="11255EAC" w14:textId="77777777" w:rsidR="00D318CA" w:rsidRDefault="009E48C9" w:rsidP="00D318C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&amp;quot" w:hAnsi="&amp;quot"/>
          <w:sz w:val="22"/>
          <w:szCs w:val="22"/>
        </w:rPr>
      </w:pPr>
      <w:hyperlink r:id="rId8" w:tgtFrame="_blank" w:history="1"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4. Πληθωρισμός</w:t>
        </w:r>
      </w:hyperlink>
    </w:p>
    <w:p w14:paraId="61ADB71C" w14:textId="77777777" w:rsidR="00D318CA" w:rsidRDefault="009E48C9" w:rsidP="00D318C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&amp;quot" w:hAnsi="&amp;quot"/>
          <w:sz w:val="22"/>
          <w:szCs w:val="22"/>
        </w:rPr>
      </w:pPr>
      <w:hyperlink r:id="rId9" w:tgtFrame="_blank" w:history="1"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5.  Υποβάθμιση της προοπτικής της οικονομίας της Ρουμανίας από δύο διεθνείς οίκους αξιολόγησης.</w:t>
        </w:r>
      </w:hyperlink>
    </w:p>
    <w:p w14:paraId="6056AA13" w14:textId="77777777" w:rsidR="00D318CA" w:rsidRDefault="009E48C9" w:rsidP="00D318C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&amp;quot" w:hAnsi="&amp;quot"/>
          <w:sz w:val="22"/>
          <w:szCs w:val="22"/>
        </w:rPr>
      </w:pPr>
      <w:hyperlink r:id="rId10" w:tgtFrame="_blank" w:history="1"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6.  Εκτιμήσεις για το έλλειμμα του προϋπολογισμού ως απόρροια της εξάπλωσης του Covid-19.</w:t>
        </w:r>
      </w:hyperlink>
    </w:p>
    <w:p w14:paraId="77C7933C" w14:textId="77777777" w:rsidR="00D318CA" w:rsidRDefault="009E48C9" w:rsidP="00D318C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&amp;quot" w:hAnsi="&amp;quot"/>
          <w:sz w:val="22"/>
          <w:szCs w:val="22"/>
        </w:rPr>
      </w:pPr>
      <w:hyperlink r:id="rId11" w:tgtFrame="_blank" w:history="1"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7.  Ιστορικό υψηλό διετίας για δείκτη ανεργίας το Μάρτιο 2020.</w:t>
        </w:r>
      </w:hyperlink>
    </w:p>
    <w:p w14:paraId="3E685A0F" w14:textId="77777777" w:rsidR="00D318CA" w:rsidRDefault="009E48C9" w:rsidP="00D318C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&amp;quot" w:hAnsi="&amp;quot"/>
          <w:sz w:val="22"/>
          <w:szCs w:val="22"/>
        </w:rPr>
      </w:pPr>
      <w:hyperlink r:id="rId12" w:tgtFrame="_blank" w:history="1"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B. ΕΠΙΧΕΙΡΗΜΑΤΙΚΕΣ ΕΙΔΗΣΕΙΣ  </w:t>
        </w:r>
      </w:hyperlink>
    </w:p>
    <w:p w14:paraId="4453D5A1" w14:textId="77777777" w:rsidR="00D318CA" w:rsidRDefault="009E48C9" w:rsidP="00D318C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&amp;quot" w:hAnsi="&amp;quot"/>
          <w:sz w:val="22"/>
          <w:szCs w:val="22"/>
        </w:rPr>
      </w:pPr>
      <w:hyperlink r:id="rId13" w:tgtFrame="_blank" w:history="1"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1. Κινητοποίηση ελληνικών επιχειρήσεων – Δωρεές στα νοσοκομεία της Ρουμανίας.</w:t>
        </w:r>
      </w:hyperlink>
    </w:p>
    <w:p w14:paraId="5F3755B5" w14:textId="77777777" w:rsidR="00D318CA" w:rsidRDefault="009E48C9" w:rsidP="00D318C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&amp;quot" w:hAnsi="&amp;quot"/>
          <w:sz w:val="22"/>
          <w:szCs w:val="22"/>
        </w:rPr>
      </w:pPr>
      <w:hyperlink r:id="rId14" w:tgtFrame="_blank" w:history="1"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 xml:space="preserve">2. H </w:t>
        </w:r>
        <w:proofErr w:type="spellStart"/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Grup</w:t>
        </w:r>
        <w:proofErr w:type="spellEnd"/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Feroviar</w:t>
        </w:r>
        <w:proofErr w:type="spellEnd"/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Romania</w:t>
        </w:r>
        <w:proofErr w:type="spellEnd"/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 xml:space="preserve"> στην ελληνική αγορά.</w:t>
        </w:r>
      </w:hyperlink>
    </w:p>
    <w:p w14:paraId="68DFE0E2" w14:textId="77777777" w:rsidR="00D318CA" w:rsidRDefault="009E48C9" w:rsidP="00D318C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&amp;quot" w:hAnsi="&amp;quot"/>
          <w:sz w:val="22"/>
          <w:szCs w:val="22"/>
        </w:rPr>
      </w:pPr>
      <w:hyperlink r:id="rId15" w:tgtFrame="_blank" w:history="1"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3. Επενδύσεις – Συγχωνεύσεις – Εξαγορές στη ρουμανική αγορά.</w:t>
        </w:r>
      </w:hyperlink>
    </w:p>
    <w:p w14:paraId="6FC34006" w14:textId="77777777" w:rsidR="00D318CA" w:rsidRDefault="009E48C9" w:rsidP="00D318C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&amp;quot" w:hAnsi="&amp;quot"/>
          <w:sz w:val="22"/>
          <w:szCs w:val="22"/>
        </w:rPr>
      </w:pPr>
      <w:hyperlink r:id="rId16" w:tgtFrame="_blank" w:history="1"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4.  Έγκριση από ΕΕ σχεδίου ρουμανικής κυβέρνησης για υποστήριξη ΜΜΕ.</w:t>
        </w:r>
      </w:hyperlink>
    </w:p>
    <w:p w14:paraId="307C2509" w14:textId="77777777" w:rsidR="00D318CA" w:rsidRDefault="009E48C9" w:rsidP="00D318C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&amp;quot" w:hAnsi="&amp;quot"/>
          <w:sz w:val="22"/>
          <w:szCs w:val="22"/>
        </w:rPr>
      </w:pPr>
      <w:hyperlink r:id="rId17" w:tgtFrame="_blank" w:history="1"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5.  Επιπτώσεις της υγειονομικής κρίσης στην αυτοκινητοβιομηχανία στη Ρουμανία.</w:t>
        </w:r>
      </w:hyperlink>
    </w:p>
    <w:p w14:paraId="25A591AE" w14:textId="77777777" w:rsidR="00D318CA" w:rsidRDefault="009E48C9" w:rsidP="00D318C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&amp;quot" w:hAnsi="&amp;quot"/>
          <w:sz w:val="22"/>
          <w:szCs w:val="22"/>
        </w:rPr>
      </w:pPr>
      <w:hyperlink r:id="rId18" w:tgtFrame="_blank" w:history="1"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6. Περαιτέρω ταξιδιωτικά μέτρα.</w:t>
        </w:r>
      </w:hyperlink>
    </w:p>
    <w:p w14:paraId="5BD277A8" w14:textId="77777777" w:rsidR="00D318CA" w:rsidRDefault="009E48C9" w:rsidP="00D318C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&amp;quot" w:hAnsi="&amp;quot"/>
          <w:sz w:val="22"/>
          <w:szCs w:val="22"/>
        </w:rPr>
      </w:pPr>
      <w:hyperlink r:id="rId19" w:tgtFrame="_blank" w:history="1"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 xml:space="preserve">7. </w:t>
        </w:r>
        <w:proofErr w:type="spellStart"/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Ιστότοποι</w:t>
        </w:r>
        <w:proofErr w:type="spellEnd"/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 xml:space="preserve"> ρουμανικής και </w:t>
        </w:r>
        <w:proofErr w:type="spellStart"/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μολδαβικής</w:t>
        </w:r>
        <w:proofErr w:type="spellEnd"/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 xml:space="preserve"> συνοριακής αστυνομίας για την ενημέρωση των οδηγών – </w:t>
        </w:r>
        <w:proofErr w:type="spellStart"/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Διαδραστικοί</w:t>
        </w:r>
        <w:proofErr w:type="spellEnd"/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 xml:space="preserve"> χάρτες.</w:t>
        </w:r>
      </w:hyperlink>
    </w:p>
    <w:p w14:paraId="344551C2" w14:textId="77777777" w:rsidR="00D318CA" w:rsidRDefault="009E48C9" w:rsidP="00D318C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&amp;quot" w:hAnsi="&amp;quot"/>
          <w:sz w:val="22"/>
          <w:szCs w:val="22"/>
        </w:rPr>
      </w:pPr>
      <w:hyperlink r:id="rId20" w:tgtFrame="_blank" w:history="1"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 xml:space="preserve">8. Επιπτώσεις στην οικονομία της Μολδαβίας από την εξάπλωση της υγειονομικής κρίσης - Μέτρα </w:t>
        </w:r>
        <w:proofErr w:type="spellStart"/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μολδαβικής</w:t>
        </w:r>
        <w:proofErr w:type="spellEnd"/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 xml:space="preserve"> κυβέρνησης.</w:t>
        </w:r>
      </w:hyperlink>
    </w:p>
    <w:p w14:paraId="625E3E44" w14:textId="77777777" w:rsidR="00D318CA" w:rsidRDefault="009E48C9" w:rsidP="00D318C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&amp;quot" w:hAnsi="&amp;quot"/>
          <w:sz w:val="22"/>
          <w:szCs w:val="22"/>
        </w:rPr>
      </w:pPr>
      <w:hyperlink r:id="rId21" w:tgtFrame="_blank" w:history="1"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Γ.  ΔΙΜΕΡΕΣ ΕΜΠΟΡΙΟ ΕΛΛΑΔΟΣ– ΡΟΥΜΑΝΙΑΣ 2019</w:t>
        </w:r>
      </w:hyperlink>
    </w:p>
    <w:p w14:paraId="548798C9" w14:textId="77777777" w:rsidR="00D318CA" w:rsidRDefault="009E48C9" w:rsidP="00D318C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&amp;quot" w:hAnsi="&amp;quot"/>
          <w:sz w:val="22"/>
          <w:szCs w:val="22"/>
        </w:rPr>
      </w:pPr>
      <w:hyperlink r:id="rId22" w:tgtFrame="_blank" w:history="1"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1. Διμερές εμπόριο        </w:t>
        </w:r>
      </w:hyperlink>
    </w:p>
    <w:p w14:paraId="70FD27F0" w14:textId="77777777" w:rsidR="00D318CA" w:rsidRDefault="009E48C9" w:rsidP="00D318C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&amp;quot" w:hAnsi="&amp;quot"/>
          <w:sz w:val="22"/>
          <w:szCs w:val="22"/>
        </w:rPr>
      </w:pPr>
      <w:hyperlink r:id="rId23" w:tgtFrame="_blank" w:history="1"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2. Ανάλυση ελληνικών εξαγωγών.</w:t>
        </w:r>
      </w:hyperlink>
    </w:p>
    <w:p w14:paraId="3AF228FC" w14:textId="77777777" w:rsidR="00D318CA" w:rsidRDefault="009E48C9" w:rsidP="00D318C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&amp;quot" w:hAnsi="&amp;quot"/>
          <w:sz w:val="22"/>
          <w:szCs w:val="22"/>
        </w:rPr>
      </w:pPr>
      <w:hyperlink r:id="rId24" w:tgtFrame="_blank" w:history="1">
        <w:r w:rsidR="00D318CA">
          <w:rPr>
            <w:rStyle w:val="-"/>
            <w:rFonts w:ascii="inherit" w:hAnsi="inherit"/>
            <w:sz w:val="22"/>
            <w:szCs w:val="22"/>
            <w:bdr w:val="none" w:sz="0" w:space="0" w:color="auto" w:frame="1"/>
          </w:rPr>
          <w:t>Δ. ΔΙΑΓΩΝΙΣΜΟΙ ΣΤΗ ΡΟΥΜΑΝΙΑ</w:t>
        </w:r>
      </w:hyperlink>
    </w:p>
    <w:p w14:paraId="771B1CB1" w14:textId="77777777" w:rsidR="00D318CA" w:rsidRDefault="009E48C9" w:rsidP="00D318C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hyperlink r:id="rId25" w:tgtFrame="_blank" w:history="1">
        <w:r w:rsidR="00D318CA">
          <w:rPr>
            <w:rStyle w:val="-"/>
            <w:rFonts w:ascii="&amp;quot" w:hAnsi="&amp;quot"/>
            <w:sz w:val="22"/>
            <w:szCs w:val="22"/>
            <w:bdr w:val="none" w:sz="0" w:space="0" w:color="auto" w:frame="1"/>
          </w:rPr>
          <w:t>Ε.  ΔΡΑΣΤΗΡΙΟΤΗΤΕΣ ΓΡΑΦΕΙΟΥ ΟΕΥ ΒΟΥΚΟΥΡΕΣΤΙΟΥ</w:t>
        </w:r>
      </w:hyperlink>
      <w:r w:rsidR="00D318CA">
        <w:rPr>
          <w:rFonts w:ascii="&amp;quot" w:hAnsi="&amp;quot"/>
          <w:color w:val="000000"/>
          <w:bdr w:val="none" w:sz="0" w:space="0" w:color="auto" w:frame="1"/>
        </w:rPr>
        <w:t xml:space="preserve"> </w:t>
      </w:r>
    </w:p>
    <w:p w14:paraId="6628A7A3" w14:textId="77777777" w:rsidR="00D318CA" w:rsidRDefault="00D318CA" w:rsidP="00D318C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000000"/>
          <w:bdr w:val="none" w:sz="0" w:space="0" w:color="auto" w:frame="1"/>
        </w:rPr>
        <w:t xml:space="preserve">-- </w:t>
      </w:r>
    </w:p>
    <w:p w14:paraId="40B40370" w14:textId="77777777" w:rsidR="00D318CA" w:rsidRDefault="00D318CA" w:rsidP="00D318C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000000"/>
          <w:bdr w:val="none" w:sz="0" w:space="0" w:color="auto" w:frame="1"/>
        </w:rPr>
        <w:t> </w:t>
      </w:r>
    </w:p>
    <w:p w14:paraId="54F4B6C1" w14:textId="77777777" w:rsidR="00D318CA" w:rsidRDefault="00D318CA" w:rsidP="00D318C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000000"/>
          <w:bdr w:val="none" w:sz="0" w:space="0" w:color="auto" w:frame="1"/>
        </w:rPr>
        <w:t>Ευχόμαστε να είστε ασφαλείς.</w:t>
      </w:r>
    </w:p>
    <w:p w14:paraId="4B13E680" w14:textId="77777777" w:rsidR="00D318CA" w:rsidRDefault="00D318CA" w:rsidP="00D318C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000000"/>
          <w:bdr w:val="none" w:sz="0" w:space="0" w:color="auto" w:frame="1"/>
        </w:rPr>
        <w:t>Εκ του Γραφείου Οικονομικών και Εμπορικών Υποθέσεων Βουκουρεστίου</w:t>
      </w:r>
    </w:p>
    <w:p w14:paraId="557E94EA" w14:textId="77777777" w:rsidR="008A4366" w:rsidRDefault="008A4366"/>
    <w:sectPr w:rsidR="008A43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CA"/>
    <w:rsid w:val="008A4366"/>
    <w:rsid w:val="009E48C9"/>
    <w:rsid w:val="00D3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90F3"/>
  <w15:chartTrackingRefBased/>
  <w15:docId w15:val="{1CCDA1D5-0CC4-4639-828C-224121D0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D3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D31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5736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ora.mfa.gr/infofiles/%CE%B5%CE%BD%CE%B7%CE%BC%CE%B5%CF%81%CF%89%CF%84%CE%B9%CE%BA%CF%8C%20%CE%91%CF%80%CF%81%CE%B9%CE%BB%CE%AF%CE%BF%CF%85%20(1)%20-%20Copy(%CE%91%CF%85%CF%84%CF%8C%CE%BC%CE%B1%CF%84%CE%B7%20%CE%91%CE%BD%CE%AC%CE%BA%CF%84%CE%B7%CF%83%CE%B7)%20ro.pdf" TargetMode="External"/><Relationship Id="rId13" Type="http://schemas.openxmlformats.org/officeDocument/2006/relationships/hyperlink" Target="http://www.agora.mfa.gr/infofiles/%CE%B5%CE%BD%CE%B7%CE%BC%CE%B5%CF%81%CF%89%CF%84%CE%B9%CE%BA%CF%8C%20%CE%91%CF%80%CF%81%CE%B9%CE%BB%CE%AF%CE%BF%CF%85%20(1)%20-%20Copy(%CE%91%CF%85%CF%84%CF%8C%CE%BC%CE%B1%CF%84%CE%B7%20%CE%91%CE%BD%CE%AC%CE%BA%CF%84%CE%B7%CF%83%CE%B7)%20ro.pdf" TargetMode="External"/><Relationship Id="rId18" Type="http://schemas.openxmlformats.org/officeDocument/2006/relationships/hyperlink" Target="http://www.agora.mfa.gr/infofiles/%CE%B5%CE%BD%CE%B7%CE%BC%CE%B5%CF%81%CF%89%CF%84%CE%B9%CE%BA%CF%8C%20%CE%91%CF%80%CF%81%CE%B9%CE%BB%CE%AF%CE%BF%CF%85%20(1)%20-%20Copy(%CE%91%CF%85%CF%84%CF%8C%CE%BC%CE%B1%CF%84%CE%B7%20%CE%91%CE%BD%CE%AC%CE%BA%CF%84%CE%B7%CF%83%CE%B7)%20ro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agora.mfa.gr/infofiles/%CE%B5%CE%BD%CE%B7%CE%BC%CE%B5%CF%81%CF%89%CF%84%CE%B9%CE%BA%CF%8C%20%CE%91%CF%80%CF%81%CE%B9%CE%BB%CE%AF%CE%BF%CF%85%20(1)%20-%20Copy(%CE%91%CF%85%CF%84%CF%8C%CE%BC%CE%B1%CF%84%CE%B7%20%CE%91%CE%BD%CE%AC%CE%BA%CF%84%CE%B7%CF%83%CE%B7)%20ro.pdf" TargetMode="External"/><Relationship Id="rId7" Type="http://schemas.openxmlformats.org/officeDocument/2006/relationships/hyperlink" Target="http://www.agora.mfa.gr/infofiles/%CE%B5%CE%BD%CE%B7%CE%BC%CE%B5%CF%81%CF%89%CF%84%CE%B9%CE%BA%CF%8C%20%CE%91%CF%80%CF%81%CE%B9%CE%BB%CE%AF%CE%BF%CF%85%20(1)%20-%20Copy(%CE%91%CF%85%CF%84%CF%8C%CE%BC%CE%B1%CF%84%CE%B7%20%CE%91%CE%BD%CE%AC%CE%BA%CF%84%CE%B7%CF%83%CE%B7)%20ro.pdf" TargetMode="External"/><Relationship Id="rId12" Type="http://schemas.openxmlformats.org/officeDocument/2006/relationships/hyperlink" Target="http://www.agora.mfa.gr/infofiles/%CE%B5%CE%BD%CE%B7%CE%BC%CE%B5%CF%81%CF%89%CF%84%CE%B9%CE%BA%CF%8C%20%CE%91%CF%80%CF%81%CE%B9%CE%BB%CE%AF%CE%BF%CF%85%20(1)%20-%20Copy(%CE%91%CF%85%CF%84%CF%8C%CE%BC%CE%B1%CF%84%CE%B7%20%CE%91%CE%BD%CE%AC%CE%BA%CF%84%CE%B7%CF%83%CE%B7)%20ro.pdf" TargetMode="External"/><Relationship Id="rId17" Type="http://schemas.openxmlformats.org/officeDocument/2006/relationships/hyperlink" Target="http://www.agora.mfa.gr/infofiles/%CE%B5%CE%BD%CE%B7%CE%BC%CE%B5%CF%81%CF%89%CF%84%CE%B9%CE%BA%CF%8C%20%CE%91%CF%80%CF%81%CE%B9%CE%BB%CE%AF%CE%BF%CF%85%20(1)%20-%20Copy(%CE%91%CF%85%CF%84%CF%8C%CE%BC%CE%B1%CF%84%CE%B7%20%CE%91%CE%BD%CE%AC%CE%BA%CF%84%CE%B7%CF%83%CE%B7)%20ro.pdf" TargetMode="External"/><Relationship Id="rId25" Type="http://schemas.openxmlformats.org/officeDocument/2006/relationships/hyperlink" Target="http://www.agora.mfa.gr/infofiles/%CE%B5%CE%BD%CE%B7%CE%BC%CE%B5%CF%81%CF%89%CF%84%CE%B9%CE%BA%CF%8C%20%CE%91%CF%80%CF%81%CE%B9%CE%BB%CE%AF%CE%BF%CF%85%20(1)%20-%20Copy(%CE%91%CF%85%CF%84%CF%8C%CE%BC%CE%B1%CF%84%CE%B7%20%CE%91%CE%BD%CE%AC%CE%BA%CF%84%CE%B7%CF%83%CE%B7)%20r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gora.mfa.gr/infofiles/%CE%B5%CE%BD%CE%B7%CE%BC%CE%B5%CF%81%CF%89%CF%84%CE%B9%CE%BA%CF%8C%20%CE%91%CF%80%CF%81%CE%B9%CE%BB%CE%AF%CE%BF%CF%85%20(1)%20-%20Copy(%CE%91%CF%85%CF%84%CF%8C%CE%BC%CE%B1%CF%84%CE%B7%20%CE%91%CE%BD%CE%AC%CE%BA%CF%84%CE%B7%CF%83%CE%B7)%20ro.pdf" TargetMode="External"/><Relationship Id="rId20" Type="http://schemas.openxmlformats.org/officeDocument/2006/relationships/hyperlink" Target="http://www.agora.mfa.gr/infofiles/%CE%B5%CE%BD%CE%B7%CE%BC%CE%B5%CF%81%CF%89%CF%84%CE%B9%CE%BA%CF%8C%20%CE%91%CF%80%CF%81%CE%B9%CE%BB%CE%AF%CE%BF%CF%85%20(1)%20-%20Copy(%CE%91%CF%85%CF%84%CF%8C%CE%BC%CE%B1%CF%84%CE%B7%20%CE%91%CE%BD%CE%AC%CE%BA%CF%84%CE%B7%CF%83%CE%B7)%20ro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gora.mfa.gr/infofiles/%CE%B5%CE%BD%CE%B7%CE%BC%CE%B5%CF%81%CF%89%CF%84%CE%B9%CE%BA%CF%8C%20%CE%91%CF%80%CF%81%CE%B9%CE%BB%CE%AF%CE%BF%CF%85%20(1)%20-%20Copy(%CE%91%CF%85%CF%84%CF%8C%CE%BC%CE%B1%CF%84%CE%B7%20%CE%91%CE%BD%CE%AC%CE%BA%CF%84%CE%B7%CF%83%CE%B7)%20ro.pdf" TargetMode="External"/><Relationship Id="rId11" Type="http://schemas.openxmlformats.org/officeDocument/2006/relationships/hyperlink" Target="http://www.agora.mfa.gr/infofiles/%CE%B5%CE%BD%CE%B7%CE%BC%CE%B5%CF%81%CF%89%CF%84%CE%B9%CE%BA%CF%8C%20%CE%91%CF%80%CF%81%CE%B9%CE%BB%CE%AF%CE%BF%CF%85%20(1)%20-%20Copy(%CE%91%CF%85%CF%84%CF%8C%CE%BC%CE%B1%CF%84%CE%B7%20%CE%91%CE%BD%CE%AC%CE%BA%CF%84%CE%B7%CF%83%CE%B7)%20ro.pdf" TargetMode="External"/><Relationship Id="rId24" Type="http://schemas.openxmlformats.org/officeDocument/2006/relationships/hyperlink" Target="http://www.agora.mfa.gr/infofiles/%CE%B5%CE%BD%CE%B7%CE%BC%CE%B5%CF%81%CF%89%CF%84%CE%B9%CE%BA%CF%8C%20%CE%91%CF%80%CF%81%CE%B9%CE%BB%CE%AF%CE%BF%CF%85%20(1)%20-%20Copy(%CE%91%CF%85%CF%84%CF%8C%CE%BC%CE%B1%CF%84%CE%B7%20%CE%91%CE%BD%CE%AC%CE%BA%CF%84%CE%B7%CF%83%CE%B7)%20ro.pdf" TargetMode="External"/><Relationship Id="rId5" Type="http://schemas.openxmlformats.org/officeDocument/2006/relationships/hyperlink" Target="http://www.agora.mfa.gr/infofiles/%CE%B5%CE%BD%CE%B7%CE%BC%CE%B5%CF%81%CF%89%CF%84%CE%B9%CE%BA%CF%8C%20%CE%91%CF%80%CF%81%CE%B9%CE%BB%CE%AF%CE%BF%CF%85%20(1)%20-%20Copy(%CE%91%CF%85%CF%84%CF%8C%CE%BC%CE%B1%CF%84%CE%B7%20%CE%91%CE%BD%CE%AC%CE%BA%CF%84%CE%B7%CF%83%CE%B7)%20ro.pdf" TargetMode="External"/><Relationship Id="rId15" Type="http://schemas.openxmlformats.org/officeDocument/2006/relationships/hyperlink" Target="http://www.agora.mfa.gr/infofiles/%CE%B5%CE%BD%CE%B7%CE%BC%CE%B5%CF%81%CF%89%CF%84%CE%B9%CE%BA%CF%8C%20%CE%91%CF%80%CF%81%CE%B9%CE%BB%CE%AF%CE%BF%CF%85%20(1)%20-%20Copy(%CE%91%CF%85%CF%84%CF%8C%CE%BC%CE%B1%CF%84%CE%B7%20%CE%91%CE%BD%CE%AC%CE%BA%CF%84%CE%B7%CF%83%CE%B7)%20ro.pdf" TargetMode="External"/><Relationship Id="rId23" Type="http://schemas.openxmlformats.org/officeDocument/2006/relationships/hyperlink" Target="http://www.agora.mfa.gr/infofiles/%CE%B5%CE%BD%CE%B7%CE%BC%CE%B5%CF%81%CF%89%CF%84%CE%B9%CE%BA%CF%8C%20%CE%91%CF%80%CF%81%CE%B9%CE%BB%CE%AF%CE%BF%CF%85%20(1)%20-%20Copy(%CE%91%CF%85%CF%84%CF%8C%CE%BC%CE%B1%CF%84%CE%B7%20%CE%91%CE%BD%CE%AC%CE%BA%CF%84%CE%B7%CF%83%CE%B7)%20ro.pdf" TargetMode="External"/><Relationship Id="rId10" Type="http://schemas.openxmlformats.org/officeDocument/2006/relationships/hyperlink" Target="http://www.agora.mfa.gr/infofiles/%CE%B5%CE%BD%CE%B7%CE%BC%CE%B5%CF%81%CF%89%CF%84%CE%B9%CE%BA%CF%8C%20%CE%91%CF%80%CF%81%CE%B9%CE%BB%CE%AF%CE%BF%CF%85%20(1)%20-%20Copy(%CE%91%CF%85%CF%84%CF%8C%CE%BC%CE%B1%CF%84%CE%B7%20%CE%91%CE%BD%CE%AC%CE%BA%CF%84%CE%B7%CF%83%CE%B7)%20ro.pdf" TargetMode="External"/><Relationship Id="rId19" Type="http://schemas.openxmlformats.org/officeDocument/2006/relationships/hyperlink" Target="http://www.agora.mfa.gr/infofiles/%CE%B5%CE%BD%CE%B7%CE%BC%CE%B5%CF%81%CF%89%CF%84%CE%B9%CE%BA%CF%8C%20%CE%91%CF%80%CF%81%CE%B9%CE%BB%CE%AF%CE%BF%CF%85%20(1)%20-%20Copy(%CE%91%CF%85%CF%84%CF%8C%CE%BC%CE%B1%CF%84%CE%B7%20%CE%91%CE%BD%CE%AC%CE%BA%CF%84%CE%B7%CF%83%CE%B7)%20ro.pdf" TargetMode="External"/><Relationship Id="rId4" Type="http://schemas.openxmlformats.org/officeDocument/2006/relationships/hyperlink" Target="http://www.agora.mfa.gr/infofiles/%CE%B5%CE%BD%CE%B7%CE%BC%CE%B5%CF%81%CF%89%CF%84%CE%B9%CE%BA%CF%8C%20%CE%91%CF%80%CF%81%CE%B9%CE%BB%CE%AF%CE%BF%CF%85%20(1)%20-%20Copy(%CE%91%CF%85%CF%84%CF%8C%CE%BC%CE%B1%CF%84%CE%B7%20%CE%91%CE%BD%CE%AC%CE%BA%CF%84%CE%B7%CF%83%CE%B7)%20ro.pdf" TargetMode="External"/><Relationship Id="rId9" Type="http://schemas.openxmlformats.org/officeDocument/2006/relationships/hyperlink" Target="http://www.agora.mfa.gr/infofiles/%CE%B5%CE%BD%CE%B7%CE%BC%CE%B5%CF%81%CF%89%CF%84%CE%B9%CE%BA%CF%8C%20%CE%91%CF%80%CF%81%CE%B9%CE%BB%CE%AF%CE%BF%CF%85%20(1)%20-%20Copy(%CE%91%CF%85%CF%84%CF%8C%CE%BC%CE%B1%CF%84%CE%B7%20%CE%91%CE%BD%CE%AC%CE%BA%CF%84%CE%B7%CF%83%CE%B7)%20ro.pdf" TargetMode="External"/><Relationship Id="rId14" Type="http://schemas.openxmlformats.org/officeDocument/2006/relationships/hyperlink" Target="http://www.agora.mfa.gr/infofiles/%CE%B5%CE%BD%CE%B7%CE%BC%CE%B5%CF%81%CF%89%CF%84%CE%B9%CE%BA%CF%8C%20%CE%91%CF%80%CF%81%CE%B9%CE%BB%CE%AF%CE%BF%CF%85%20(1)%20-%20Copy(%CE%91%CF%85%CF%84%CF%8C%CE%BC%CE%B1%CF%84%CE%B7%20%CE%91%CE%BD%CE%AC%CE%BA%CF%84%CE%B7%CF%83%CE%B7)%20ro.pdf" TargetMode="External"/><Relationship Id="rId22" Type="http://schemas.openxmlformats.org/officeDocument/2006/relationships/hyperlink" Target="http://www.agora.mfa.gr/infofiles/%CE%B5%CE%BD%CE%B7%CE%BC%CE%B5%CF%81%CF%89%CF%84%CE%B9%CE%BA%CF%8C%20%CE%91%CF%80%CF%81%CE%B9%CE%BB%CE%AF%CE%BF%CF%85%20(1)%20-%20Copy(%CE%91%CF%85%CF%84%CF%8C%CE%BC%CE%B1%CF%84%CE%B7%20%CE%91%CE%BD%CE%AC%CE%BA%CF%84%CE%B7%CF%83%CE%B7)%20ro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tsiakalos</dc:creator>
  <cp:keywords/>
  <dc:description/>
  <cp:lastModifiedBy>apostolos tsiakalos</cp:lastModifiedBy>
  <cp:revision>2</cp:revision>
  <dcterms:created xsi:type="dcterms:W3CDTF">2020-05-07T13:09:00Z</dcterms:created>
  <dcterms:modified xsi:type="dcterms:W3CDTF">2020-05-07T13:09:00Z</dcterms:modified>
</cp:coreProperties>
</file>